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15E28" w14:textId="77777777" w:rsidR="00A47054" w:rsidRPr="006245F1" w:rsidRDefault="00A47054" w:rsidP="00A47054">
      <w:pPr>
        <w:spacing w:line="276" w:lineRule="auto"/>
        <w:jc w:val="center"/>
        <w:rPr>
          <w:rFonts w:ascii="Verdana" w:eastAsia="Calibri" w:hAnsi="Verdana" w:cs="Calibri"/>
          <w:b/>
          <w:color w:val="17365D" w:themeColor="text2" w:themeShade="BF"/>
          <w:sz w:val="22"/>
          <w:szCs w:val="22"/>
          <w:u w:val="single"/>
        </w:rPr>
      </w:pPr>
      <w:r w:rsidRPr="00A47054">
        <w:rPr>
          <w:rFonts w:ascii="Verdana" w:eastAsia="Calibri" w:hAnsi="Verdana" w:cs="Calibri"/>
          <w:b/>
          <w:color w:val="17365D" w:themeColor="text2" w:themeShade="BF"/>
          <w:sz w:val="22"/>
          <w:szCs w:val="22"/>
          <w:u w:val="single"/>
        </w:rPr>
        <w:t xml:space="preserve">HBLB’ S STRATEGIC </w:t>
      </w:r>
      <w:r w:rsidRPr="006245F1">
        <w:rPr>
          <w:rFonts w:ascii="Verdana" w:eastAsia="Calibri" w:hAnsi="Verdana" w:cs="Calibri"/>
          <w:b/>
          <w:color w:val="17365D" w:themeColor="text2" w:themeShade="BF"/>
          <w:sz w:val="22"/>
          <w:szCs w:val="22"/>
          <w:u w:val="single"/>
        </w:rPr>
        <w:t>PRIORITIES</w:t>
      </w:r>
      <w:r w:rsidR="006245F1">
        <w:rPr>
          <w:rFonts w:ascii="Verdana" w:eastAsia="Calibri" w:hAnsi="Verdana" w:cs="Calibri"/>
          <w:b/>
          <w:color w:val="17365D" w:themeColor="text2" w:themeShade="BF"/>
          <w:sz w:val="22"/>
          <w:szCs w:val="22"/>
          <w:u w:val="single"/>
        </w:rPr>
        <w:t xml:space="preserve"> </w:t>
      </w:r>
      <w:r w:rsidRPr="006245F1">
        <w:rPr>
          <w:rFonts w:ascii="Verdana" w:eastAsia="Calibri" w:hAnsi="Verdana" w:cs="Calibri"/>
          <w:b/>
          <w:color w:val="17365D" w:themeColor="text2" w:themeShade="BF"/>
          <w:sz w:val="22"/>
          <w:szCs w:val="22"/>
          <w:u w:val="single"/>
        </w:rPr>
        <w:t>AND SCOPE OF RESEARCH INTERESTS</w:t>
      </w:r>
    </w:p>
    <w:p w14:paraId="4235F2E8" w14:textId="6B035BEA" w:rsidR="00A47054" w:rsidRDefault="006245F1" w:rsidP="006245F1">
      <w:pPr>
        <w:spacing w:line="276" w:lineRule="auto"/>
        <w:jc w:val="center"/>
        <w:rPr>
          <w:rFonts w:ascii="Calibri" w:eastAsia="Calibri" w:hAnsi="Calibri" w:cs="Calibri"/>
          <w:b/>
          <w:color w:val="4F81BD" w:themeColor="accent1"/>
          <w:sz w:val="22"/>
          <w:szCs w:val="22"/>
        </w:rPr>
      </w:pPr>
      <w:r>
        <w:rPr>
          <w:rFonts w:ascii="Calibri" w:eastAsia="Calibri" w:hAnsi="Calibri" w:cs="Calibri"/>
          <w:b/>
          <w:color w:val="4F81BD" w:themeColor="accent1"/>
          <w:sz w:val="22"/>
          <w:szCs w:val="22"/>
        </w:rPr>
        <w:t>Applicable to all HBLB scientific research and education awards</w:t>
      </w:r>
    </w:p>
    <w:p w14:paraId="7AEA18F0" w14:textId="77777777" w:rsidR="00B147C1" w:rsidRPr="006245F1" w:rsidRDefault="00B147C1" w:rsidP="006245F1">
      <w:pPr>
        <w:spacing w:line="276" w:lineRule="auto"/>
        <w:jc w:val="center"/>
        <w:rPr>
          <w:rFonts w:ascii="Calibri" w:eastAsia="Calibri" w:hAnsi="Calibri" w:cs="Calibri"/>
          <w:b/>
          <w:color w:val="4F81BD" w:themeColor="accent1"/>
          <w:sz w:val="22"/>
          <w:szCs w:val="22"/>
        </w:rPr>
      </w:pPr>
    </w:p>
    <w:p w14:paraId="2AB487F9" w14:textId="77777777" w:rsidR="003C4ADC" w:rsidRDefault="005C65CC" w:rsidP="00A47054">
      <w:pPr>
        <w:spacing w:line="276" w:lineRule="auto"/>
        <w:jc w:val="both"/>
        <w:rPr>
          <w:rFonts w:ascii="Calibri" w:eastAsia="Calibri" w:hAnsi="Calibri" w:cs="Calibri"/>
          <w:b/>
          <w:color w:val="4F81BD" w:themeColor="accent1"/>
          <w:sz w:val="22"/>
          <w:szCs w:val="22"/>
          <w:u w:val="single"/>
        </w:rPr>
      </w:pPr>
      <w:r w:rsidRPr="00DE7713">
        <w:rPr>
          <w:rFonts w:ascii="Calibri" w:eastAsia="Calibri" w:hAnsi="Calibri" w:cs="Calibri"/>
          <w:b/>
          <w:noProof/>
          <w:color w:val="4F81BD" w:themeColor="accent1"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48CCD" wp14:editId="4AC10C58">
                <wp:simplePos x="0" y="0"/>
                <wp:positionH relativeFrom="column">
                  <wp:posOffset>-114935</wp:posOffset>
                </wp:positionH>
                <wp:positionV relativeFrom="paragraph">
                  <wp:posOffset>48260</wp:posOffset>
                </wp:positionV>
                <wp:extent cx="6372225" cy="3476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3476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31E8" w14:textId="07FEA663" w:rsidR="003C4ADC" w:rsidRDefault="006245F1" w:rsidP="006245F1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STRATEGIC RESEARCH PRIORITIES </w:t>
                            </w:r>
                            <w:r w:rsidR="006C6377">
                              <w:rPr>
                                <w:rFonts w:ascii="Verdana" w:hAnsi="Verdan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202</w:t>
                            </w:r>
                            <w:r w:rsidR="00F378BA">
                              <w:rPr>
                                <w:rFonts w:ascii="Verdana" w:hAnsi="Verdan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4</w:t>
                            </w:r>
                          </w:p>
                          <w:p w14:paraId="56F2727E" w14:textId="77777777" w:rsidR="00B147C1" w:rsidRPr="00DE7713" w:rsidRDefault="00B147C1" w:rsidP="00B147C1">
                            <w:pPr>
                              <w:shd w:val="clear" w:color="auto" w:fill="B8CCE4" w:themeFill="accent1" w:themeFillTint="66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A5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3A565510" w14:textId="77777777" w:rsidR="00B147C1" w:rsidRPr="00B147C1" w:rsidRDefault="00B147C1" w:rsidP="00B147C1">
                            <w:pPr>
                              <w:shd w:val="clear" w:color="auto" w:fill="B8CCE4" w:themeFill="accent1" w:themeFillTint="66"/>
                              <w:ind w:left="567" w:right="1100"/>
                              <w:jc w:val="both"/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</w:pPr>
                            <w:r w:rsidRPr="00B147C1"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  <w:t>The HBLB’s strategic research priorities are aligned with the outcomes of the Horse Welfare Board’s strategic plan for the welfare of horses bred for racing (2020 – 2024):</w:t>
                            </w:r>
                          </w:p>
                          <w:p w14:paraId="1D0A0DC6" w14:textId="77777777" w:rsidR="00B147C1" w:rsidRPr="00B147C1" w:rsidRDefault="00B147C1" w:rsidP="00B147C1">
                            <w:pPr>
                              <w:shd w:val="clear" w:color="auto" w:fill="B8CCE4" w:themeFill="accent1" w:themeFillTint="66"/>
                              <w:ind w:left="567" w:right="1100"/>
                              <w:jc w:val="both"/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</w:pPr>
                          </w:p>
                          <w:p w14:paraId="25BF18EF" w14:textId="77777777" w:rsidR="00B147C1" w:rsidRPr="00B147C1" w:rsidRDefault="00B147C1" w:rsidP="00B147C1">
                            <w:pPr>
                              <w:numPr>
                                <w:ilvl w:val="0"/>
                                <w:numId w:val="27"/>
                              </w:numPr>
                              <w:shd w:val="clear" w:color="auto" w:fill="B8CCE4" w:themeFill="accent1" w:themeFillTint="66"/>
                              <w:spacing w:line="276" w:lineRule="auto"/>
                              <w:ind w:left="567" w:right="1100"/>
                              <w:contextualSpacing/>
                              <w:jc w:val="both"/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</w:pPr>
                            <w:r w:rsidRPr="00B147C1"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  <w:u w:val="single"/>
                              </w:rPr>
                              <w:t>Best possible quality of life</w:t>
                            </w:r>
                            <w:r w:rsidRPr="00B147C1"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  <w:t xml:space="preserve">, which include all aspects of healthcare, husbandry and disease control (e.g. improved </w:t>
                            </w:r>
                            <w:r w:rsidRPr="00B147C1">
                              <w:rPr>
                                <w:rFonts w:ascii="Calibri" w:hAnsi="Calibri" w:cs="Calibri"/>
                                <w:color w:val="002060"/>
                                <w:sz w:val="22"/>
                                <w:szCs w:val="22"/>
                              </w:rPr>
                              <w:t>methods of disease diagnosis,</w:t>
                            </w:r>
                            <w:r w:rsidRPr="00B147C1"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  <w:t xml:space="preserve"> more effective vaccines, biosecurity and disease prevention strategies, antimicrobial and anthelmintic resistance)</w:t>
                            </w:r>
                          </w:p>
                          <w:p w14:paraId="2F2C3E8D" w14:textId="77777777" w:rsidR="00B147C1" w:rsidRPr="00B147C1" w:rsidRDefault="00B147C1" w:rsidP="00B147C1">
                            <w:pPr>
                              <w:shd w:val="clear" w:color="auto" w:fill="B8CCE4" w:themeFill="accent1" w:themeFillTint="66"/>
                              <w:ind w:left="567" w:right="1100"/>
                              <w:contextualSpacing/>
                              <w:jc w:val="both"/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</w:pPr>
                          </w:p>
                          <w:p w14:paraId="4F6863C4" w14:textId="77777777" w:rsidR="00B147C1" w:rsidRPr="00B147C1" w:rsidRDefault="00B147C1" w:rsidP="00B147C1">
                            <w:pPr>
                              <w:numPr>
                                <w:ilvl w:val="0"/>
                                <w:numId w:val="27"/>
                              </w:numPr>
                              <w:shd w:val="clear" w:color="auto" w:fill="B8CCE4" w:themeFill="accent1" w:themeFillTint="66"/>
                              <w:spacing w:line="276" w:lineRule="auto"/>
                              <w:ind w:left="567" w:right="1100"/>
                              <w:contextualSpacing/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</w:pPr>
                            <w:r w:rsidRPr="00B147C1"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  <w:u w:val="single"/>
                              </w:rPr>
                              <w:t>Best possible safety and well-being during breeding, training and racing</w:t>
                            </w:r>
                            <w:r w:rsidRPr="00B147C1"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  <w:t xml:space="preserve"> (e.g. enhancement of diagnostic methods and restoration techniques after musculo-skeletal disease and injury, safer training and racing practices, minimisation of fatal and non-fatal injury)</w:t>
                            </w:r>
                          </w:p>
                          <w:p w14:paraId="72C8270C" w14:textId="77777777" w:rsidR="00B147C1" w:rsidRPr="00B147C1" w:rsidRDefault="00B147C1" w:rsidP="00B147C1">
                            <w:pPr>
                              <w:shd w:val="clear" w:color="auto" w:fill="B8CCE4" w:themeFill="accent1" w:themeFillTint="66"/>
                              <w:ind w:left="567" w:right="1100"/>
                              <w:contextualSpacing/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</w:pPr>
                          </w:p>
                          <w:p w14:paraId="038EF731" w14:textId="77777777" w:rsidR="00B147C1" w:rsidRPr="00B147C1" w:rsidRDefault="00B147C1" w:rsidP="00B147C1">
                            <w:pPr>
                              <w:numPr>
                                <w:ilvl w:val="0"/>
                                <w:numId w:val="27"/>
                              </w:numPr>
                              <w:shd w:val="clear" w:color="auto" w:fill="B8CCE4" w:themeFill="accent1" w:themeFillTint="66"/>
                              <w:spacing w:line="276" w:lineRule="auto"/>
                              <w:ind w:left="567" w:right="1100"/>
                              <w:contextualSpacing/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</w:pPr>
                            <w:r w:rsidRPr="00B147C1"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  <w:u w:val="single"/>
                              </w:rPr>
                              <w:t>Lifetime responsibility for equine health</w:t>
                            </w:r>
                            <w:r w:rsidRPr="00B147C1"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  <w:t xml:space="preserve"> (e.g. optimal health of breeding Thoroughbreds and youngstock, reproductive efficiency, evaluation of factors affecting transition to post-racing careers)</w:t>
                            </w:r>
                          </w:p>
                          <w:p w14:paraId="0FA6E11A" w14:textId="77777777" w:rsidR="002E1255" w:rsidRPr="00042CF1" w:rsidRDefault="002E1255" w:rsidP="00B147C1">
                            <w:pPr>
                              <w:pStyle w:val="ListParagraph"/>
                              <w:shd w:val="clear" w:color="auto" w:fill="B8CCE4" w:themeFill="accent1" w:themeFillTint="66"/>
                              <w:spacing w:line="276" w:lineRule="auto"/>
                              <w:rPr>
                                <w:rFonts w:ascii="Verdana" w:eastAsia="Calibri" w:hAnsi="Verdana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48C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05pt;margin-top:3.8pt;width:501.7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" fillcolor="#b8cce4 [1300]">
                <v:textbox>
                  <w:txbxContent>
                    <w:p w14:paraId="205031E8" w14:textId="07FEA663" w:rsidR="003C4ADC" w:rsidRDefault="006245F1" w:rsidP="006245F1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STRATEGIC RESEARCH PRIORITIES </w:t>
                      </w:r>
                      <w:r w:rsidR="006C6377">
                        <w:rPr>
                          <w:rFonts w:ascii="Verdana" w:hAnsi="Verdana"/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202</w:t>
                      </w:r>
                      <w:r w:rsidR="00F378BA">
                        <w:rPr>
                          <w:rFonts w:ascii="Verdana" w:hAnsi="Verdana"/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4</w:t>
                      </w:r>
                    </w:p>
                    <w:p w14:paraId="56F2727E" w14:textId="77777777" w:rsidR="00B147C1" w:rsidRPr="00DE7713" w:rsidRDefault="00B147C1" w:rsidP="00B147C1">
                      <w:pPr>
                        <w:shd w:val="clear" w:color="auto" w:fill="B8CCE4" w:themeFill="accent1" w:themeFillTint="66"/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color w:val="FFA500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3A565510" w14:textId="77777777" w:rsidR="00B147C1" w:rsidRPr="00B147C1" w:rsidRDefault="00B147C1" w:rsidP="00B147C1">
                      <w:pPr>
                        <w:shd w:val="clear" w:color="auto" w:fill="B8CCE4" w:themeFill="accent1" w:themeFillTint="66"/>
                        <w:ind w:left="567" w:right="1100"/>
                        <w:jc w:val="both"/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</w:pPr>
                      <w:r w:rsidRPr="00B147C1"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  <w:t>The HBLB’s strategic research priorities are aligned with the outcomes of the Horse Welfare Board’s strategic plan for the welfare of horses bred for racing (2020 – 2024):</w:t>
                      </w:r>
                    </w:p>
                    <w:p w14:paraId="1D0A0DC6" w14:textId="77777777" w:rsidR="00B147C1" w:rsidRPr="00B147C1" w:rsidRDefault="00B147C1" w:rsidP="00B147C1">
                      <w:pPr>
                        <w:shd w:val="clear" w:color="auto" w:fill="B8CCE4" w:themeFill="accent1" w:themeFillTint="66"/>
                        <w:ind w:left="567" w:right="1100"/>
                        <w:jc w:val="both"/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</w:pPr>
                    </w:p>
                    <w:p w14:paraId="25BF18EF" w14:textId="77777777" w:rsidR="00B147C1" w:rsidRPr="00B147C1" w:rsidRDefault="00B147C1" w:rsidP="00B147C1">
                      <w:pPr>
                        <w:numPr>
                          <w:ilvl w:val="0"/>
                          <w:numId w:val="27"/>
                        </w:numPr>
                        <w:shd w:val="clear" w:color="auto" w:fill="B8CCE4" w:themeFill="accent1" w:themeFillTint="66"/>
                        <w:spacing w:line="276" w:lineRule="auto"/>
                        <w:ind w:left="567" w:right="1100"/>
                        <w:contextualSpacing/>
                        <w:jc w:val="both"/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</w:pPr>
                      <w:r w:rsidRPr="00B147C1"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  <w:u w:val="single"/>
                        </w:rPr>
                        <w:t>Best possible quality of life</w:t>
                      </w:r>
                      <w:r w:rsidRPr="00B147C1"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  <w:t xml:space="preserve">, which include all aspects of healthcare, husbandry and disease control (e.g. improved </w:t>
                      </w:r>
                      <w:r w:rsidRPr="00B147C1">
                        <w:rPr>
                          <w:rFonts w:ascii="Calibri" w:hAnsi="Calibri" w:cs="Calibri"/>
                          <w:color w:val="002060"/>
                          <w:sz w:val="22"/>
                          <w:szCs w:val="22"/>
                        </w:rPr>
                        <w:t>methods of disease diagnosis,</w:t>
                      </w:r>
                      <w:r w:rsidRPr="00B147C1"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  <w:t xml:space="preserve"> more effective vaccines, biosecurity and disease prevention strategies, antimicrobial and anthelmintic resistance)</w:t>
                      </w:r>
                    </w:p>
                    <w:p w14:paraId="2F2C3E8D" w14:textId="77777777" w:rsidR="00B147C1" w:rsidRPr="00B147C1" w:rsidRDefault="00B147C1" w:rsidP="00B147C1">
                      <w:pPr>
                        <w:shd w:val="clear" w:color="auto" w:fill="B8CCE4" w:themeFill="accent1" w:themeFillTint="66"/>
                        <w:ind w:left="567" w:right="1100"/>
                        <w:contextualSpacing/>
                        <w:jc w:val="both"/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</w:pPr>
                    </w:p>
                    <w:p w14:paraId="4F6863C4" w14:textId="77777777" w:rsidR="00B147C1" w:rsidRPr="00B147C1" w:rsidRDefault="00B147C1" w:rsidP="00B147C1">
                      <w:pPr>
                        <w:numPr>
                          <w:ilvl w:val="0"/>
                          <w:numId w:val="27"/>
                        </w:numPr>
                        <w:shd w:val="clear" w:color="auto" w:fill="B8CCE4" w:themeFill="accent1" w:themeFillTint="66"/>
                        <w:spacing w:line="276" w:lineRule="auto"/>
                        <w:ind w:left="567" w:right="1100"/>
                        <w:contextualSpacing/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</w:pPr>
                      <w:r w:rsidRPr="00B147C1"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  <w:u w:val="single"/>
                        </w:rPr>
                        <w:t>Best possible safety and well-being during breeding, training and racing</w:t>
                      </w:r>
                      <w:r w:rsidRPr="00B147C1"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  <w:t xml:space="preserve"> (e.g. enhancement of diagnostic methods and restoration techniques after musculo-skeletal disease and injury, safer training and racing practices, minimisation of fatal and non-fatal injury)</w:t>
                      </w:r>
                    </w:p>
                    <w:p w14:paraId="72C8270C" w14:textId="77777777" w:rsidR="00B147C1" w:rsidRPr="00B147C1" w:rsidRDefault="00B147C1" w:rsidP="00B147C1">
                      <w:pPr>
                        <w:shd w:val="clear" w:color="auto" w:fill="B8CCE4" w:themeFill="accent1" w:themeFillTint="66"/>
                        <w:ind w:left="567" w:right="1100"/>
                        <w:contextualSpacing/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</w:pPr>
                    </w:p>
                    <w:p w14:paraId="038EF731" w14:textId="77777777" w:rsidR="00B147C1" w:rsidRPr="00B147C1" w:rsidRDefault="00B147C1" w:rsidP="00B147C1">
                      <w:pPr>
                        <w:numPr>
                          <w:ilvl w:val="0"/>
                          <w:numId w:val="27"/>
                        </w:numPr>
                        <w:shd w:val="clear" w:color="auto" w:fill="B8CCE4" w:themeFill="accent1" w:themeFillTint="66"/>
                        <w:spacing w:line="276" w:lineRule="auto"/>
                        <w:ind w:left="567" w:right="1100"/>
                        <w:contextualSpacing/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</w:pPr>
                      <w:r w:rsidRPr="00B147C1"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  <w:u w:val="single"/>
                        </w:rPr>
                        <w:t>Lifetime responsibility for equine health</w:t>
                      </w:r>
                      <w:r w:rsidRPr="00B147C1"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  <w:t xml:space="preserve"> (e.g. optimal health of breeding Thoroughbreds and youngstock, reproductive efficiency, evaluation of factors affecting transition to post-racing careers)</w:t>
                      </w:r>
                    </w:p>
                    <w:p w14:paraId="0FA6E11A" w14:textId="77777777" w:rsidR="002E1255" w:rsidRPr="00042CF1" w:rsidRDefault="002E1255" w:rsidP="00B147C1">
                      <w:pPr>
                        <w:pStyle w:val="ListParagraph"/>
                        <w:shd w:val="clear" w:color="auto" w:fill="B8CCE4" w:themeFill="accent1" w:themeFillTint="66"/>
                        <w:spacing w:line="276" w:lineRule="auto"/>
                        <w:rPr>
                          <w:rFonts w:ascii="Verdana" w:eastAsia="Calibri" w:hAnsi="Verdana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D11F31" w14:textId="77777777" w:rsidR="003C4ADC" w:rsidRDefault="003C4ADC" w:rsidP="00A47054">
      <w:pPr>
        <w:spacing w:line="276" w:lineRule="auto"/>
        <w:jc w:val="both"/>
        <w:rPr>
          <w:rFonts w:ascii="Calibri" w:eastAsia="Calibri" w:hAnsi="Calibri" w:cs="Calibri"/>
          <w:b/>
          <w:color w:val="4F81BD" w:themeColor="accent1"/>
          <w:sz w:val="22"/>
          <w:szCs w:val="22"/>
          <w:u w:val="single"/>
        </w:rPr>
      </w:pPr>
    </w:p>
    <w:p w14:paraId="73A67C6E" w14:textId="77777777" w:rsidR="003C4ADC" w:rsidRDefault="003C4ADC" w:rsidP="00A47054">
      <w:pPr>
        <w:spacing w:line="276" w:lineRule="auto"/>
        <w:jc w:val="both"/>
        <w:rPr>
          <w:rFonts w:ascii="Calibri" w:eastAsia="Calibri" w:hAnsi="Calibri" w:cs="Calibri"/>
          <w:b/>
          <w:color w:val="4F81BD" w:themeColor="accent1"/>
          <w:sz w:val="22"/>
          <w:szCs w:val="22"/>
          <w:u w:val="single"/>
        </w:rPr>
      </w:pPr>
    </w:p>
    <w:p w14:paraId="55007BE0" w14:textId="77777777" w:rsidR="003C4ADC" w:rsidRDefault="003C4ADC" w:rsidP="00A47054">
      <w:pPr>
        <w:spacing w:line="276" w:lineRule="auto"/>
        <w:jc w:val="both"/>
        <w:rPr>
          <w:rFonts w:ascii="Calibri" w:eastAsia="Calibri" w:hAnsi="Calibri" w:cs="Calibri"/>
          <w:b/>
          <w:color w:val="4F81BD" w:themeColor="accent1"/>
          <w:sz w:val="22"/>
          <w:szCs w:val="22"/>
          <w:u w:val="single"/>
        </w:rPr>
      </w:pPr>
    </w:p>
    <w:p w14:paraId="0E9D1A38" w14:textId="77777777" w:rsidR="003C4ADC" w:rsidRDefault="003C4ADC" w:rsidP="00A47054">
      <w:pPr>
        <w:spacing w:line="276" w:lineRule="auto"/>
        <w:jc w:val="both"/>
        <w:rPr>
          <w:rFonts w:ascii="Calibri" w:eastAsia="Calibri" w:hAnsi="Calibri" w:cs="Calibri"/>
          <w:b/>
          <w:color w:val="4F81BD" w:themeColor="accent1"/>
          <w:sz w:val="22"/>
          <w:szCs w:val="22"/>
          <w:u w:val="single"/>
        </w:rPr>
      </w:pPr>
    </w:p>
    <w:p w14:paraId="3C0381A7" w14:textId="77777777" w:rsidR="003C4ADC" w:rsidRDefault="003C4ADC" w:rsidP="00A47054">
      <w:pPr>
        <w:spacing w:line="276" w:lineRule="auto"/>
        <w:jc w:val="both"/>
        <w:rPr>
          <w:rFonts w:ascii="Calibri" w:eastAsia="Calibri" w:hAnsi="Calibri" w:cs="Calibri"/>
          <w:b/>
          <w:color w:val="4F81BD" w:themeColor="accent1"/>
          <w:sz w:val="22"/>
          <w:szCs w:val="22"/>
          <w:u w:val="single"/>
        </w:rPr>
      </w:pPr>
    </w:p>
    <w:p w14:paraId="6D91BD0E" w14:textId="77777777" w:rsidR="003C4ADC" w:rsidRPr="00A47054" w:rsidRDefault="003C4ADC" w:rsidP="00A47054">
      <w:pPr>
        <w:spacing w:line="276" w:lineRule="auto"/>
        <w:jc w:val="both"/>
        <w:rPr>
          <w:rFonts w:ascii="Calibri" w:eastAsia="Calibri" w:hAnsi="Calibri" w:cs="Calibri"/>
          <w:b/>
          <w:color w:val="4F81BD" w:themeColor="accent1"/>
          <w:sz w:val="22"/>
          <w:szCs w:val="22"/>
          <w:u w:val="single"/>
        </w:rPr>
      </w:pPr>
    </w:p>
    <w:p w14:paraId="0B0EB6AE" w14:textId="77777777" w:rsidR="003C4ADC" w:rsidRDefault="003C4ADC" w:rsidP="001C6A65">
      <w:pPr>
        <w:spacing w:line="276" w:lineRule="auto"/>
        <w:jc w:val="both"/>
        <w:rPr>
          <w:rFonts w:ascii="Verdana" w:hAnsi="Verdana"/>
          <w:b/>
          <w:color w:val="FFA500"/>
          <w:u w:val="single"/>
          <w:lang w:val="en-US"/>
        </w:rPr>
      </w:pPr>
    </w:p>
    <w:p w14:paraId="4E82D699" w14:textId="77777777" w:rsidR="003C4ADC" w:rsidRDefault="003C4ADC" w:rsidP="001C6A65">
      <w:pPr>
        <w:spacing w:line="276" w:lineRule="auto"/>
        <w:jc w:val="both"/>
        <w:rPr>
          <w:rFonts w:ascii="Verdana" w:hAnsi="Verdana"/>
          <w:b/>
          <w:color w:val="FFA500"/>
          <w:u w:val="single"/>
          <w:lang w:val="en-US"/>
        </w:rPr>
      </w:pPr>
    </w:p>
    <w:p w14:paraId="0C6F9DED" w14:textId="77777777" w:rsidR="003C4ADC" w:rsidRDefault="003C4ADC" w:rsidP="001C6A65">
      <w:pPr>
        <w:spacing w:line="276" w:lineRule="auto"/>
        <w:jc w:val="both"/>
        <w:rPr>
          <w:rFonts w:ascii="Verdana" w:hAnsi="Verdana"/>
          <w:b/>
          <w:color w:val="FFA500"/>
          <w:u w:val="single"/>
          <w:lang w:val="en-US"/>
        </w:rPr>
      </w:pPr>
    </w:p>
    <w:p w14:paraId="310A479E" w14:textId="77777777" w:rsidR="003C4ADC" w:rsidRDefault="003C4ADC" w:rsidP="001C6A65">
      <w:pPr>
        <w:spacing w:line="276" w:lineRule="auto"/>
        <w:jc w:val="both"/>
        <w:rPr>
          <w:rFonts w:ascii="Verdana" w:hAnsi="Verdana"/>
          <w:b/>
          <w:color w:val="FFA500"/>
          <w:u w:val="single"/>
          <w:lang w:val="en-US"/>
        </w:rPr>
      </w:pPr>
    </w:p>
    <w:p w14:paraId="726A4CEA" w14:textId="77777777" w:rsidR="003C4ADC" w:rsidRDefault="003C4ADC" w:rsidP="001C6A65">
      <w:pPr>
        <w:spacing w:line="276" w:lineRule="auto"/>
        <w:jc w:val="both"/>
        <w:rPr>
          <w:rFonts w:ascii="Verdana" w:hAnsi="Verdana"/>
          <w:b/>
          <w:color w:val="FFA500"/>
          <w:u w:val="single"/>
          <w:lang w:val="en-US"/>
        </w:rPr>
      </w:pPr>
    </w:p>
    <w:p w14:paraId="7315A903" w14:textId="77777777" w:rsidR="003C4ADC" w:rsidRDefault="003C4ADC" w:rsidP="001C6A65">
      <w:pPr>
        <w:spacing w:line="276" w:lineRule="auto"/>
        <w:jc w:val="both"/>
        <w:rPr>
          <w:rFonts w:ascii="Verdana" w:hAnsi="Verdana"/>
          <w:b/>
          <w:color w:val="FFA500"/>
          <w:u w:val="single"/>
          <w:lang w:val="en-US"/>
        </w:rPr>
      </w:pPr>
    </w:p>
    <w:p w14:paraId="2101C99C" w14:textId="77777777" w:rsidR="003C4ADC" w:rsidRDefault="003C4ADC" w:rsidP="001C6A65">
      <w:pPr>
        <w:spacing w:line="276" w:lineRule="auto"/>
        <w:jc w:val="both"/>
        <w:rPr>
          <w:rFonts w:ascii="Verdana" w:hAnsi="Verdana"/>
          <w:b/>
          <w:color w:val="FFA500"/>
          <w:u w:val="single"/>
          <w:lang w:val="en-US"/>
        </w:rPr>
      </w:pPr>
    </w:p>
    <w:p w14:paraId="5CA02057" w14:textId="77777777" w:rsidR="00C0458E" w:rsidRDefault="00C0458E" w:rsidP="00DE7713">
      <w:pPr>
        <w:jc w:val="center"/>
        <w:rPr>
          <w:rFonts w:ascii="Verdana" w:hAnsi="Verdana"/>
          <w:b/>
          <w:color w:val="FFA500"/>
          <w:u w:val="single"/>
          <w:lang w:val="en-US"/>
        </w:rPr>
      </w:pPr>
    </w:p>
    <w:p w14:paraId="06058C11" w14:textId="77777777" w:rsidR="00C0458E" w:rsidRDefault="00C0458E" w:rsidP="00DE7713">
      <w:pPr>
        <w:jc w:val="center"/>
        <w:rPr>
          <w:rFonts w:ascii="Verdana" w:hAnsi="Verdana"/>
          <w:b/>
          <w:color w:val="FFA500"/>
          <w:u w:val="single"/>
          <w:lang w:val="en-US"/>
        </w:rPr>
      </w:pPr>
    </w:p>
    <w:p w14:paraId="1DDB0F37" w14:textId="77777777" w:rsidR="00C0458E" w:rsidRDefault="00C0458E" w:rsidP="00DE7713">
      <w:pPr>
        <w:jc w:val="center"/>
        <w:rPr>
          <w:rFonts w:ascii="Verdana" w:hAnsi="Verdana"/>
          <w:b/>
          <w:color w:val="FFA500"/>
          <w:u w:val="single"/>
          <w:lang w:val="en-US"/>
        </w:rPr>
      </w:pPr>
    </w:p>
    <w:p w14:paraId="77E37CCE" w14:textId="77777777" w:rsidR="00C0458E" w:rsidRDefault="00C0458E" w:rsidP="00DE7713">
      <w:pPr>
        <w:jc w:val="center"/>
        <w:rPr>
          <w:rFonts w:ascii="Verdana" w:hAnsi="Verdana"/>
          <w:b/>
          <w:color w:val="FFA500"/>
          <w:u w:val="single"/>
          <w:lang w:val="en-US"/>
        </w:rPr>
      </w:pPr>
    </w:p>
    <w:p w14:paraId="6D37E424" w14:textId="77777777" w:rsidR="00C0458E" w:rsidRDefault="00C0458E" w:rsidP="00DE7713">
      <w:pPr>
        <w:jc w:val="center"/>
        <w:rPr>
          <w:rFonts w:ascii="Verdana" w:hAnsi="Verdana"/>
          <w:b/>
          <w:color w:val="FFA500"/>
          <w:u w:val="single"/>
          <w:lang w:val="en-US"/>
        </w:rPr>
      </w:pPr>
    </w:p>
    <w:p w14:paraId="14383C48" w14:textId="77777777" w:rsidR="00C0458E" w:rsidRDefault="00C0458E" w:rsidP="00DE7713">
      <w:pPr>
        <w:jc w:val="center"/>
        <w:rPr>
          <w:rFonts w:ascii="Verdana" w:hAnsi="Verdana"/>
          <w:b/>
          <w:color w:val="FFA500"/>
          <w:u w:val="single"/>
          <w:lang w:val="en-US"/>
        </w:rPr>
      </w:pPr>
    </w:p>
    <w:p w14:paraId="4C6D4BBB" w14:textId="77777777" w:rsidR="002E1255" w:rsidRDefault="002E1255" w:rsidP="00DE7713">
      <w:pPr>
        <w:jc w:val="center"/>
        <w:rPr>
          <w:rFonts w:ascii="Verdana" w:hAnsi="Verdana"/>
          <w:b/>
          <w:color w:val="FF0000"/>
          <w:u w:val="single"/>
          <w:lang w:val="en-US"/>
        </w:rPr>
      </w:pPr>
    </w:p>
    <w:p w14:paraId="3DC1DD8A" w14:textId="2E45E0F4" w:rsidR="00A47054" w:rsidRPr="006245F1" w:rsidRDefault="006245F1" w:rsidP="00DE7713">
      <w:pPr>
        <w:jc w:val="center"/>
        <w:rPr>
          <w:rFonts w:ascii="Verdana" w:hAnsi="Verdana"/>
          <w:b/>
          <w:color w:val="FF0000"/>
          <w:u w:val="single"/>
          <w:lang w:val="en-US"/>
        </w:rPr>
      </w:pPr>
      <w:r w:rsidRPr="006245F1">
        <w:rPr>
          <w:rFonts w:ascii="Verdana" w:hAnsi="Verdana"/>
          <w:b/>
          <w:color w:val="FF0000"/>
          <w:u w:val="single"/>
          <w:lang w:val="en-US"/>
        </w:rPr>
        <w:t xml:space="preserve">SCOPE OF RESEARCH INTERESTS </w:t>
      </w:r>
      <w:r w:rsidR="006C6377">
        <w:rPr>
          <w:rFonts w:ascii="Verdana" w:hAnsi="Verdana"/>
          <w:b/>
          <w:color w:val="FF0000"/>
          <w:u w:val="single"/>
          <w:lang w:val="en-US"/>
        </w:rPr>
        <w:t>202</w:t>
      </w:r>
      <w:r w:rsidR="00F378BA">
        <w:rPr>
          <w:rFonts w:ascii="Verdana" w:hAnsi="Verdana"/>
          <w:b/>
          <w:color w:val="FF0000"/>
          <w:u w:val="single"/>
          <w:lang w:val="en-US"/>
        </w:rPr>
        <w:t>4</w:t>
      </w:r>
    </w:p>
    <w:p w14:paraId="515CDF5B" w14:textId="77777777" w:rsidR="006245F1" w:rsidRDefault="00A47054" w:rsidP="00B147C1">
      <w:pPr>
        <w:rPr>
          <w:rFonts w:ascii="Verdana" w:hAnsi="Verdana"/>
          <w:color w:val="FF0000"/>
          <w:lang w:val="en-US"/>
        </w:rPr>
      </w:pPr>
      <w:r w:rsidRPr="00372EC2">
        <w:rPr>
          <w:rFonts w:ascii="Verdana" w:hAnsi="Verdana"/>
          <w:color w:val="FF0000"/>
          <w:lang w:val="en-US"/>
        </w:rPr>
        <w:t>The list</w:t>
      </w:r>
      <w:r w:rsidR="006245F1">
        <w:rPr>
          <w:rFonts w:ascii="Verdana" w:hAnsi="Verdana"/>
          <w:color w:val="FF0000"/>
          <w:lang w:val="en-US"/>
        </w:rPr>
        <w:t>s</w:t>
      </w:r>
      <w:r w:rsidRPr="00372EC2">
        <w:rPr>
          <w:rFonts w:ascii="Verdana" w:hAnsi="Verdana"/>
          <w:color w:val="FF0000"/>
          <w:lang w:val="en-US"/>
        </w:rPr>
        <w:t xml:space="preserve"> below </w:t>
      </w:r>
      <w:r w:rsidR="00DE7713" w:rsidRPr="00372EC2">
        <w:rPr>
          <w:rFonts w:ascii="Verdana" w:hAnsi="Verdana"/>
          <w:color w:val="FF0000"/>
          <w:lang w:val="en-US"/>
        </w:rPr>
        <w:t xml:space="preserve">include examples of </w:t>
      </w:r>
      <w:r w:rsidR="006245F1">
        <w:rPr>
          <w:rFonts w:ascii="Verdana" w:hAnsi="Verdana"/>
          <w:color w:val="FF0000"/>
          <w:lang w:val="en-US"/>
        </w:rPr>
        <w:t>specific interest within general area heading</w:t>
      </w:r>
      <w:r w:rsidR="005C65CC">
        <w:rPr>
          <w:rFonts w:ascii="Verdana" w:hAnsi="Verdana"/>
          <w:color w:val="FF0000"/>
          <w:lang w:val="en-US"/>
        </w:rPr>
        <w:t>s</w:t>
      </w:r>
      <w:r w:rsidR="00DE7713" w:rsidRPr="00372EC2">
        <w:rPr>
          <w:rFonts w:ascii="Verdana" w:hAnsi="Verdana"/>
          <w:color w:val="FF0000"/>
          <w:lang w:val="en-US"/>
        </w:rPr>
        <w:t xml:space="preserve">. </w:t>
      </w:r>
      <w:r w:rsidR="006245F1">
        <w:rPr>
          <w:rFonts w:ascii="Verdana" w:hAnsi="Verdana"/>
          <w:color w:val="FF0000"/>
          <w:lang w:val="en-US"/>
        </w:rPr>
        <w:t>These lists are</w:t>
      </w:r>
      <w:r w:rsidR="00DE7713" w:rsidRPr="00372EC2">
        <w:rPr>
          <w:rFonts w:ascii="Verdana" w:hAnsi="Verdana"/>
          <w:color w:val="FF0000"/>
          <w:lang w:val="en-US"/>
        </w:rPr>
        <w:t xml:space="preserve"> not exhaustive and </w:t>
      </w:r>
      <w:r w:rsidR="006245F1">
        <w:rPr>
          <w:rFonts w:ascii="Verdana" w:hAnsi="Verdana"/>
          <w:color w:val="FF0000"/>
          <w:lang w:val="en-US"/>
        </w:rPr>
        <w:t>may</w:t>
      </w:r>
      <w:r w:rsidR="00DE7713" w:rsidRPr="00372EC2">
        <w:rPr>
          <w:rFonts w:ascii="Verdana" w:hAnsi="Verdana"/>
          <w:color w:val="FF0000"/>
          <w:lang w:val="en-US"/>
        </w:rPr>
        <w:t xml:space="preserve"> be revised from time to time. </w:t>
      </w:r>
    </w:p>
    <w:p w14:paraId="72F1994C" w14:textId="77777777" w:rsidR="00DE7713" w:rsidRDefault="006245F1" w:rsidP="00DE7713">
      <w:pPr>
        <w:jc w:val="center"/>
        <w:rPr>
          <w:rFonts w:ascii="Calibri" w:hAnsi="Calibri"/>
          <w:color w:val="365F91"/>
          <w:sz w:val="22"/>
          <w:szCs w:val="22"/>
          <w:lang w:val="en-US"/>
        </w:rPr>
      </w:pPr>
      <w:r>
        <w:rPr>
          <w:rFonts w:ascii="Calibri" w:hAnsi="Calibri"/>
          <w:color w:val="365F91"/>
          <w:sz w:val="22"/>
          <w:szCs w:val="22"/>
          <w:lang w:val="en-US"/>
        </w:rPr>
        <w:t xml:space="preserve"> </w:t>
      </w:r>
    </w:p>
    <w:p w14:paraId="3992E063" w14:textId="77777777" w:rsidR="006245F1" w:rsidRDefault="00A47054" w:rsidP="006245F1">
      <w:pPr>
        <w:tabs>
          <w:tab w:val="left" w:pos="6225"/>
        </w:tabs>
        <w:rPr>
          <w:rFonts w:ascii="Verdana" w:hAnsi="Verdana"/>
          <w:b/>
          <w:color w:val="FFA500"/>
          <w:lang w:val="en-US"/>
        </w:rPr>
      </w:pPr>
      <w:r w:rsidRPr="00042CF1">
        <w:rPr>
          <w:rFonts w:ascii="Verdana" w:hAnsi="Verdana"/>
          <w:b/>
          <w:color w:val="FF0000"/>
          <w:lang w:val="en-US"/>
        </w:rPr>
        <w:t>MUSCULOSKELETAL SCIENCE AND ORTHOPAEDICS</w:t>
      </w:r>
      <w:r w:rsidR="006245F1" w:rsidRPr="006245F1">
        <w:rPr>
          <w:rFonts w:ascii="Verdana" w:hAnsi="Verdana"/>
          <w:b/>
          <w:color w:val="FFA500"/>
          <w:lang w:val="en-US"/>
        </w:rPr>
        <w:tab/>
      </w:r>
    </w:p>
    <w:p w14:paraId="52B6FF78" w14:textId="77777777" w:rsidR="00A47054" w:rsidRPr="00042CF1" w:rsidRDefault="00042CF1" w:rsidP="006D45B4">
      <w:pPr>
        <w:pStyle w:val="ListParagraph"/>
        <w:numPr>
          <w:ilvl w:val="0"/>
          <w:numId w:val="5"/>
        </w:numPr>
        <w:tabs>
          <w:tab w:val="clear" w:pos="720"/>
          <w:tab w:val="num" w:pos="567"/>
          <w:tab w:val="left" w:pos="6225"/>
        </w:tabs>
        <w:ind w:left="567" w:hanging="283"/>
        <w:rPr>
          <w:rFonts w:ascii="Verdana" w:hAnsi="Verdana"/>
          <w:b/>
          <w:color w:val="002060"/>
          <w:lang w:val="en-US"/>
        </w:rPr>
      </w:pPr>
      <w:r>
        <w:rPr>
          <w:rFonts w:ascii="Verdana" w:hAnsi="Verdana"/>
          <w:color w:val="002060"/>
          <w:lang w:val="en-US"/>
        </w:rPr>
        <w:t>M</w:t>
      </w:r>
      <w:r w:rsidR="00A47054" w:rsidRPr="00042CF1">
        <w:rPr>
          <w:rFonts w:ascii="Verdana" w:hAnsi="Verdana"/>
          <w:color w:val="002060"/>
          <w:lang w:val="en-US"/>
        </w:rPr>
        <w:t>usculoskeletal biology, physiology and pathophysiology</w:t>
      </w:r>
      <w:r w:rsidR="00C0458E" w:rsidRPr="00042CF1">
        <w:rPr>
          <w:rFonts w:ascii="Verdana" w:hAnsi="Verdana"/>
          <w:color w:val="002060"/>
          <w:lang w:val="en-US"/>
        </w:rPr>
        <w:t xml:space="preserve"> </w:t>
      </w:r>
    </w:p>
    <w:p w14:paraId="51737FB3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>Prevention of orthopaedic disease and injury in racehorses</w:t>
      </w:r>
    </w:p>
    <w:p w14:paraId="56F6DF73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>Improved identification and management of musculoskeletal disease and injury in racehorses</w:t>
      </w:r>
    </w:p>
    <w:p w14:paraId="57E72E6B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>Identification of genetic, environmental and acquired risk factors associated with musculoskeletal disease and injury</w:t>
      </w:r>
    </w:p>
    <w:p w14:paraId="5AECB16F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>Recurrent exertional rhabdomyolysis and other myopathies</w:t>
      </w:r>
    </w:p>
    <w:p w14:paraId="455FE51D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>Developmental orthopaedic disease</w:t>
      </w:r>
    </w:p>
    <w:p w14:paraId="0AE551B2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>Fracture repair</w:t>
      </w:r>
    </w:p>
    <w:p w14:paraId="1A7BCA12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>Joint disease</w:t>
      </w:r>
    </w:p>
    <w:p w14:paraId="1A03D50E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>Tendonitis</w:t>
      </w:r>
    </w:p>
    <w:p w14:paraId="20113CA0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>Biomechanics and locomotion</w:t>
      </w:r>
    </w:p>
    <w:p w14:paraId="504F84FD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>Musculoskeletal aspects of exercise physiology</w:t>
      </w:r>
    </w:p>
    <w:p w14:paraId="15ADC6F6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042CF1">
        <w:rPr>
          <w:rFonts w:ascii="Verdana" w:hAnsi="Verdana"/>
          <w:color w:val="002060"/>
          <w:lang w:val="en-US"/>
        </w:rPr>
        <w:t xml:space="preserve">Associations between musculoskeletal disease and conformation, training </w:t>
      </w:r>
      <w:r w:rsidRPr="00A47054">
        <w:rPr>
          <w:rFonts w:ascii="Verdana" w:hAnsi="Verdana"/>
          <w:color w:val="073763"/>
          <w:lang w:val="en-US"/>
        </w:rPr>
        <w:t>methods, track and jump design, shoes, tack, riding equipment and the rider</w:t>
      </w:r>
    </w:p>
    <w:p w14:paraId="46B6982B" w14:textId="77777777" w:rsidR="00042CF1" w:rsidRPr="00042CF1" w:rsidRDefault="00A47054" w:rsidP="006D45B4">
      <w:pPr>
        <w:rPr>
          <w:rFonts w:ascii="Verdana" w:hAnsi="Verdana"/>
          <w:b/>
          <w:color w:val="FF0000"/>
          <w:lang w:val="en-US"/>
        </w:rPr>
      </w:pPr>
      <w:r w:rsidRPr="00042CF1">
        <w:rPr>
          <w:rFonts w:ascii="Verdana" w:hAnsi="Verdana"/>
          <w:b/>
          <w:color w:val="FF0000"/>
          <w:lang w:val="en-US"/>
        </w:rPr>
        <w:t>INFECTIOUS DISEASE</w:t>
      </w:r>
    </w:p>
    <w:p w14:paraId="65F88A6D" w14:textId="77777777" w:rsidR="00042CF1" w:rsidRPr="006D45B4" w:rsidRDefault="00042CF1" w:rsidP="006D45B4">
      <w:pPr>
        <w:pStyle w:val="ListParagraph"/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P</w:t>
      </w:r>
      <w:r w:rsidR="00A47054" w:rsidRPr="006D45B4">
        <w:rPr>
          <w:rFonts w:ascii="Verdana" w:hAnsi="Verdana"/>
          <w:color w:val="002060"/>
          <w:lang w:val="en-US"/>
        </w:rPr>
        <w:t>arasitology</w:t>
      </w:r>
    </w:p>
    <w:p w14:paraId="0AE36B84" w14:textId="77777777" w:rsidR="00042CF1" w:rsidRPr="006D45B4" w:rsidRDefault="00A47054" w:rsidP="006D45B4">
      <w:pPr>
        <w:pStyle w:val="ListParagraph"/>
        <w:numPr>
          <w:ilvl w:val="0"/>
          <w:numId w:val="23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Virology</w:t>
      </w:r>
    </w:p>
    <w:p w14:paraId="51A05A5A" w14:textId="77777777" w:rsidR="00042CF1" w:rsidRPr="006D45B4" w:rsidRDefault="00A47054" w:rsidP="006D45B4">
      <w:pPr>
        <w:pStyle w:val="ListParagraph"/>
        <w:numPr>
          <w:ilvl w:val="0"/>
          <w:numId w:val="23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Bacteriology</w:t>
      </w:r>
    </w:p>
    <w:p w14:paraId="0FB71FC4" w14:textId="77777777" w:rsidR="00042CF1" w:rsidRPr="006D45B4" w:rsidRDefault="00A47054" w:rsidP="006D45B4">
      <w:pPr>
        <w:pStyle w:val="ListParagraph"/>
        <w:numPr>
          <w:ilvl w:val="0"/>
          <w:numId w:val="23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Improved prevention of current and emerging infectious diseases by the development of more effective vaccines and management strategies</w:t>
      </w:r>
    </w:p>
    <w:p w14:paraId="7F4A5959" w14:textId="77777777" w:rsidR="00042CF1" w:rsidRPr="006D45B4" w:rsidRDefault="00A47054" w:rsidP="006D45B4">
      <w:pPr>
        <w:pStyle w:val="ListParagraph"/>
        <w:numPr>
          <w:ilvl w:val="0"/>
          <w:numId w:val="23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Identification of genetic, environmental and acquired risk factors associated with infectious disease</w:t>
      </w:r>
    </w:p>
    <w:p w14:paraId="62529F8B" w14:textId="77777777" w:rsidR="00042CF1" w:rsidRPr="006D45B4" w:rsidRDefault="00A47054" w:rsidP="006D45B4">
      <w:pPr>
        <w:pStyle w:val="ListParagraph"/>
        <w:numPr>
          <w:ilvl w:val="0"/>
          <w:numId w:val="23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Improved methods of disease detection and surveillance</w:t>
      </w:r>
    </w:p>
    <w:p w14:paraId="16BF8D36" w14:textId="77777777" w:rsidR="00042CF1" w:rsidRPr="006D45B4" w:rsidRDefault="00A47054" w:rsidP="006D45B4">
      <w:pPr>
        <w:pStyle w:val="ListParagraph"/>
        <w:numPr>
          <w:ilvl w:val="0"/>
          <w:numId w:val="23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Emerging exotic diseases that threaten UK racing and breeding</w:t>
      </w:r>
    </w:p>
    <w:p w14:paraId="4D9911CE" w14:textId="77777777" w:rsidR="00A47054" w:rsidRPr="00042CF1" w:rsidRDefault="00A47054" w:rsidP="006D45B4">
      <w:pPr>
        <w:pStyle w:val="ListParagraph"/>
        <w:numPr>
          <w:ilvl w:val="0"/>
          <w:numId w:val="23"/>
        </w:numPr>
        <w:tabs>
          <w:tab w:val="num" w:pos="567"/>
        </w:tabs>
        <w:ind w:left="567" w:hanging="283"/>
        <w:rPr>
          <w:rFonts w:ascii="Verdana" w:hAnsi="Verdana"/>
          <w:lang w:val="en-US"/>
        </w:rPr>
      </w:pPr>
      <w:r w:rsidRPr="006D45B4">
        <w:rPr>
          <w:rFonts w:ascii="Verdana" w:hAnsi="Verdana"/>
          <w:color w:val="002060"/>
          <w:lang w:val="en-US"/>
        </w:rPr>
        <w:t>Vacc</w:t>
      </w:r>
      <w:r w:rsidRPr="00042CF1">
        <w:rPr>
          <w:rFonts w:ascii="Verdana" w:hAnsi="Verdana"/>
          <w:color w:val="073763"/>
          <w:lang w:val="en-US"/>
        </w:rPr>
        <w:t>inology</w:t>
      </w:r>
    </w:p>
    <w:p w14:paraId="46EB9CA1" w14:textId="77777777" w:rsidR="00B147C1" w:rsidRDefault="00B147C1" w:rsidP="00042CF1">
      <w:pPr>
        <w:rPr>
          <w:rFonts w:ascii="Verdana" w:hAnsi="Verdana"/>
          <w:b/>
          <w:color w:val="FF0000"/>
          <w:lang w:val="en-US"/>
        </w:rPr>
      </w:pPr>
    </w:p>
    <w:p w14:paraId="7C68982E" w14:textId="77777777" w:rsidR="00B147C1" w:rsidRDefault="00B147C1" w:rsidP="00042CF1">
      <w:pPr>
        <w:rPr>
          <w:rFonts w:ascii="Verdana" w:hAnsi="Verdana"/>
          <w:b/>
          <w:color w:val="FF0000"/>
          <w:lang w:val="en-US"/>
        </w:rPr>
      </w:pPr>
    </w:p>
    <w:p w14:paraId="40B2652D" w14:textId="57E4B7B6" w:rsidR="00042CF1" w:rsidRDefault="00A47054" w:rsidP="00042CF1">
      <w:pPr>
        <w:rPr>
          <w:rFonts w:ascii="Verdana" w:hAnsi="Verdana"/>
          <w:color w:val="073763"/>
          <w:lang w:val="en-US"/>
        </w:rPr>
      </w:pPr>
      <w:r w:rsidRPr="00042CF1">
        <w:rPr>
          <w:rFonts w:ascii="Verdana" w:hAnsi="Verdana"/>
          <w:b/>
          <w:color w:val="FF0000"/>
          <w:lang w:val="en-US"/>
        </w:rPr>
        <w:t>INJURY PREVENTION AND PERFORMANCE</w:t>
      </w:r>
    </w:p>
    <w:p w14:paraId="16E042D2" w14:textId="77777777" w:rsidR="00A47054" w:rsidRPr="00183FAD" w:rsidRDefault="00A47054" w:rsidP="006D45B4">
      <w:pPr>
        <w:pStyle w:val="ListParagraph"/>
        <w:numPr>
          <w:ilvl w:val="0"/>
          <w:numId w:val="7"/>
        </w:numPr>
        <w:tabs>
          <w:tab w:val="clear" w:pos="720"/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Measure</w:t>
      </w:r>
      <w:r w:rsidR="00DA7E7A">
        <w:rPr>
          <w:rFonts w:ascii="Verdana" w:hAnsi="Verdana"/>
          <w:color w:val="002060"/>
          <w:lang w:val="en-US"/>
        </w:rPr>
        <w:t xml:space="preserve">ment and prediction of athletic </w:t>
      </w:r>
      <w:r w:rsidRPr="00183FAD">
        <w:rPr>
          <w:rFonts w:ascii="Verdana" w:hAnsi="Verdana"/>
          <w:color w:val="002060"/>
          <w:lang w:val="en-US"/>
        </w:rPr>
        <w:t>ability and potential</w:t>
      </w:r>
    </w:p>
    <w:p w14:paraId="3470331A" w14:textId="77777777" w:rsidR="00A47054" w:rsidRPr="00183FAD" w:rsidRDefault="00A47054" w:rsidP="006D45B4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Improved racecourse design and surfaces, riding strategies, tack and equipment to enhance the safety and welfare of racehorses</w:t>
      </w:r>
    </w:p>
    <w:p w14:paraId="4F654ADB" w14:textId="77777777" w:rsidR="00A47054" w:rsidRPr="00183FAD" w:rsidRDefault="00A47054" w:rsidP="006D45B4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Associations between training methods and athleticism</w:t>
      </w:r>
    </w:p>
    <w:p w14:paraId="7BF5884D" w14:textId="77777777" w:rsidR="00A47054" w:rsidRPr="00183FAD" w:rsidRDefault="00A47054" w:rsidP="006D45B4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Associations between other environmental and genetic factors and athleticism</w:t>
      </w:r>
    </w:p>
    <w:p w14:paraId="157ADC86" w14:textId="77777777" w:rsidR="00A47054" w:rsidRPr="00183FAD" w:rsidRDefault="00A47054" w:rsidP="006D45B4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Stabling, transport and other facets of horse management and husbandry</w:t>
      </w:r>
    </w:p>
    <w:p w14:paraId="256ABF8C" w14:textId="77777777" w:rsidR="00A47054" w:rsidRPr="00183FAD" w:rsidRDefault="00A47054" w:rsidP="006D45B4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Stereotypes</w:t>
      </w:r>
    </w:p>
    <w:p w14:paraId="0B43208D" w14:textId="77777777" w:rsidR="00A47054" w:rsidRPr="00183FAD" w:rsidRDefault="00A47054" w:rsidP="006D45B4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Behaviour</w:t>
      </w:r>
    </w:p>
    <w:p w14:paraId="294467AA" w14:textId="77777777" w:rsidR="00372EC2" w:rsidRPr="00183FAD" w:rsidRDefault="00372EC2" w:rsidP="006D45B4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 xml:space="preserve">Overheating </w:t>
      </w:r>
    </w:p>
    <w:p w14:paraId="40499F34" w14:textId="77777777" w:rsidR="00372EC2" w:rsidRPr="00183FAD" w:rsidRDefault="00372EC2" w:rsidP="006D45B4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 xml:space="preserve">Stress </w:t>
      </w:r>
    </w:p>
    <w:p w14:paraId="636D5B71" w14:textId="77777777" w:rsidR="00183FAD" w:rsidRDefault="00A47054" w:rsidP="006D45B4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Post exercise recovery protocols</w:t>
      </w:r>
    </w:p>
    <w:p w14:paraId="7559D7D0" w14:textId="77777777" w:rsidR="00183FAD" w:rsidRDefault="00183FAD" w:rsidP="00183FAD">
      <w:pPr>
        <w:ind w:left="720" w:hanging="720"/>
        <w:rPr>
          <w:rFonts w:ascii="Verdana" w:hAnsi="Verdana"/>
          <w:b/>
          <w:color w:val="FF0000"/>
          <w:lang w:val="en-US"/>
        </w:rPr>
      </w:pPr>
      <w:r>
        <w:rPr>
          <w:rFonts w:ascii="Verdana" w:hAnsi="Verdana"/>
          <w:b/>
          <w:color w:val="FF0000"/>
          <w:lang w:val="en-US"/>
        </w:rPr>
        <w:t>RESPIRATORY HEALTH AND DISEASE</w:t>
      </w:r>
    </w:p>
    <w:p w14:paraId="12B937A2" w14:textId="77777777" w:rsidR="00042CF1" w:rsidRPr="00183FAD" w:rsidRDefault="00A47054" w:rsidP="006D45B4">
      <w:pPr>
        <w:pStyle w:val="ListParagraph"/>
        <w:numPr>
          <w:ilvl w:val="0"/>
          <w:numId w:val="7"/>
        </w:numPr>
        <w:tabs>
          <w:tab w:val="clear" w:pos="720"/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Improved preventative and therapeutic strategies for lower airway disease in racehorses</w:t>
      </w:r>
    </w:p>
    <w:p w14:paraId="6697F912" w14:textId="77777777" w:rsidR="00042CF1" w:rsidRPr="00183FAD" w:rsidRDefault="00A47054" w:rsidP="006D45B4">
      <w:pPr>
        <w:pStyle w:val="ListParagraph"/>
        <w:numPr>
          <w:ilvl w:val="0"/>
          <w:numId w:val="24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Improved preventative and therapeutic strategies for pneumonia in foals and weanlings</w:t>
      </w:r>
    </w:p>
    <w:p w14:paraId="6F3B22B8" w14:textId="77777777" w:rsidR="00042CF1" w:rsidRPr="00183FAD" w:rsidRDefault="00A47054" w:rsidP="006D45B4">
      <w:pPr>
        <w:pStyle w:val="ListParagraph"/>
        <w:numPr>
          <w:ilvl w:val="0"/>
          <w:numId w:val="24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Identification of genetic, environmental and acquired risk factors associated with respiratory disease</w:t>
      </w:r>
    </w:p>
    <w:p w14:paraId="4AAFDE5C" w14:textId="77777777" w:rsidR="00042CF1" w:rsidRPr="00183FAD" w:rsidRDefault="00A47054" w:rsidP="006D45B4">
      <w:pPr>
        <w:pStyle w:val="ListParagraph"/>
        <w:numPr>
          <w:ilvl w:val="0"/>
          <w:numId w:val="24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Prevention, diagnosis and treatment of Hyperresponsiveness, inflammatory airway disease and recurrent airway obstruction</w:t>
      </w:r>
    </w:p>
    <w:p w14:paraId="57F25074" w14:textId="77777777" w:rsidR="00042CF1" w:rsidRPr="00183FAD" w:rsidRDefault="00A47054" w:rsidP="006D45B4">
      <w:pPr>
        <w:pStyle w:val="ListParagraph"/>
        <w:numPr>
          <w:ilvl w:val="0"/>
          <w:numId w:val="24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Identification and clinical management of upper airway disorders</w:t>
      </w:r>
    </w:p>
    <w:p w14:paraId="0605549A" w14:textId="77777777" w:rsidR="00042CF1" w:rsidRPr="00183FAD" w:rsidRDefault="00A47054" w:rsidP="006D45B4">
      <w:pPr>
        <w:pStyle w:val="ListParagraph"/>
        <w:numPr>
          <w:ilvl w:val="0"/>
          <w:numId w:val="24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Respiratory aspects of exercise physiology</w:t>
      </w:r>
    </w:p>
    <w:p w14:paraId="158B3EFC" w14:textId="77777777" w:rsidR="00A47054" w:rsidRPr="00183FAD" w:rsidRDefault="00A47054" w:rsidP="006D45B4">
      <w:pPr>
        <w:pStyle w:val="ListParagraph"/>
        <w:numPr>
          <w:ilvl w:val="0"/>
          <w:numId w:val="24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Exercise-induced pulmonary haemorrhage</w:t>
      </w:r>
    </w:p>
    <w:p w14:paraId="19FC1561" w14:textId="77777777" w:rsidR="00042CF1" w:rsidRPr="00183FAD" w:rsidRDefault="00042CF1" w:rsidP="00183FAD">
      <w:pPr>
        <w:ind w:left="709" w:hanging="283"/>
        <w:rPr>
          <w:rFonts w:ascii="Verdana" w:hAnsi="Verdana"/>
          <w:color w:val="002060"/>
          <w:lang w:val="en-US"/>
        </w:rPr>
      </w:pPr>
    </w:p>
    <w:p w14:paraId="76CCD6D1" w14:textId="77777777" w:rsidR="00042CF1" w:rsidRPr="00183FAD" w:rsidRDefault="00A47054" w:rsidP="00183FAD">
      <w:pPr>
        <w:spacing w:line="276" w:lineRule="auto"/>
        <w:rPr>
          <w:rFonts w:ascii="Verdana" w:hAnsi="Verdana"/>
          <w:b/>
          <w:color w:val="FF0000"/>
          <w:lang w:val="en-US"/>
        </w:rPr>
      </w:pPr>
      <w:r w:rsidRPr="00183FAD">
        <w:rPr>
          <w:rFonts w:ascii="Verdana" w:hAnsi="Verdana"/>
          <w:b/>
          <w:color w:val="FF0000"/>
          <w:lang w:val="en-US"/>
        </w:rPr>
        <w:t>NUTRITION AND GASTROINTESTINAL HEALTH AND DISEASE</w:t>
      </w:r>
    </w:p>
    <w:p w14:paraId="2B5A130D" w14:textId="77777777" w:rsidR="00183FAD" w:rsidRDefault="00A47054" w:rsidP="006D45B4">
      <w:pPr>
        <w:pStyle w:val="ListParagraph"/>
        <w:numPr>
          <w:ilvl w:val="0"/>
          <w:numId w:val="9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Nutrition</w:t>
      </w:r>
    </w:p>
    <w:p w14:paraId="3999AEC4" w14:textId="77777777" w:rsidR="00A47054" w:rsidRPr="00183FAD" w:rsidRDefault="00A47054" w:rsidP="006D45B4">
      <w:pPr>
        <w:pStyle w:val="ListParagraph"/>
        <w:numPr>
          <w:ilvl w:val="0"/>
          <w:numId w:val="9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Dental disease</w:t>
      </w:r>
    </w:p>
    <w:p w14:paraId="57D27543" w14:textId="77777777" w:rsidR="00A47054" w:rsidRPr="00183FAD" w:rsidRDefault="00A47054" w:rsidP="006D45B4">
      <w:pPr>
        <w:numPr>
          <w:ilvl w:val="0"/>
          <w:numId w:val="9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Intestinal physiology and disease</w:t>
      </w:r>
    </w:p>
    <w:p w14:paraId="3FE95FEF" w14:textId="77777777" w:rsidR="00A47054" w:rsidRPr="00183FAD" w:rsidRDefault="00A47054" w:rsidP="006D45B4">
      <w:pPr>
        <w:numPr>
          <w:ilvl w:val="0"/>
          <w:numId w:val="9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Improved strategies to prevent parasite infection</w:t>
      </w:r>
    </w:p>
    <w:p w14:paraId="7712306F" w14:textId="77777777" w:rsidR="00A47054" w:rsidRPr="00183FAD" w:rsidRDefault="00A47054" w:rsidP="006D45B4">
      <w:pPr>
        <w:numPr>
          <w:ilvl w:val="0"/>
          <w:numId w:val="9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Prevention, assessment and management of colic</w:t>
      </w:r>
    </w:p>
    <w:p w14:paraId="0FD8FFA6" w14:textId="77777777" w:rsidR="00A47054" w:rsidRPr="00A47054" w:rsidRDefault="00A47054" w:rsidP="006D45B4">
      <w:pPr>
        <w:numPr>
          <w:ilvl w:val="0"/>
          <w:numId w:val="9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183FAD">
        <w:rPr>
          <w:rFonts w:ascii="Verdana" w:hAnsi="Verdana"/>
          <w:color w:val="002060"/>
          <w:lang w:val="en-US"/>
        </w:rPr>
        <w:t xml:space="preserve">Equine </w:t>
      </w:r>
      <w:r w:rsidRPr="00A47054">
        <w:rPr>
          <w:rFonts w:ascii="Verdana" w:hAnsi="Verdana"/>
          <w:color w:val="073763"/>
          <w:lang w:val="en-US"/>
        </w:rPr>
        <w:t>gastric ulcer syndrome</w:t>
      </w:r>
    </w:p>
    <w:p w14:paraId="12D43762" w14:textId="77777777" w:rsidR="00A47054" w:rsidRPr="00372EC2" w:rsidRDefault="00A47054" w:rsidP="00A47054">
      <w:pPr>
        <w:rPr>
          <w:rFonts w:ascii="Verdana" w:hAnsi="Verdana"/>
          <w:strike/>
          <w:lang w:val="en-US"/>
        </w:rPr>
      </w:pPr>
      <w:r w:rsidRPr="00183FAD">
        <w:rPr>
          <w:rFonts w:ascii="Verdana" w:hAnsi="Verdana"/>
          <w:b/>
          <w:color w:val="FF0000"/>
          <w:lang w:val="en-US"/>
        </w:rPr>
        <w:t>INFLAMMATION, INNATE IMMUNITY AND PAIN</w:t>
      </w:r>
    </w:p>
    <w:p w14:paraId="725D674A" w14:textId="77777777" w:rsidR="00A47054" w:rsidRPr="00A47054" w:rsidRDefault="00A47054" w:rsidP="006D45B4">
      <w:pPr>
        <w:numPr>
          <w:ilvl w:val="0"/>
          <w:numId w:val="10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Pathophysiology and treatment of inflammation</w:t>
      </w:r>
    </w:p>
    <w:p w14:paraId="04508709" w14:textId="77777777" w:rsidR="00A47054" w:rsidRPr="00A47054" w:rsidRDefault="00A47054" w:rsidP="006D45B4">
      <w:pPr>
        <w:numPr>
          <w:ilvl w:val="0"/>
          <w:numId w:val="10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>
        <w:rPr>
          <w:rFonts w:ascii="Verdana" w:hAnsi="Verdana"/>
          <w:color w:val="073763"/>
          <w:lang w:val="en-US"/>
        </w:rPr>
        <w:t xml:space="preserve">Identification </w:t>
      </w:r>
      <w:r w:rsidRPr="00A47054">
        <w:rPr>
          <w:rFonts w:ascii="Verdana" w:hAnsi="Verdana"/>
          <w:color w:val="073763"/>
          <w:lang w:val="en-US"/>
        </w:rPr>
        <w:t>and treatment of pain in horses</w:t>
      </w:r>
    </w:p>
    <w:p w14:paraId="20590F35" w14:textId="77777777" w:rsidR="00A47054" w:rsidRPr="00A47054" w:rsidRDefault="00A47054" w:rsidP="006D45B4">
      <w:pPr>
        <w:numPr>
          <w:ilvl w:val="0"/>
          <w:numId w:val="10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Endotoxaemia and systemic inflammatory response syndrome</w:t>
      </w:r>
    </w:p>
    <w:p w14:paraId="13A91ACE" w14:textId="77777777" w:rsidR="00A47054" w:rsidRPr="006D45B4" w:rsidRDefault="00A47054" w:rsidP="006D45B4">
      <w:pPr>
        <w:numPr>
          <w:ilvl w:val="0"/>
          <w:numId w:val="10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Immunomodulation</w:t>
      </w:r>
    </w:p>
    <w:p w14:paraId="59760D4D" w14:textId="77777777" w:rsidR="006D45B4" w:rsidRDefault="00A47054" w:rsidP="006D45B4">
      <w:pPr>
        <w:ind w:left="709" w:hanging="709"/>
        <w:rPr>
          <w:rFonts w:ascii="Verdana" w:hAnsi="Verdana"/>
          <w:color w:val="073763"/>
          <w:lang w:val="en-US"/>
        </w:rPr>
      </w:pPr>
      <w:r w:rsidRPr="006D45B4">
        <w:rPr>
          <w:rFonts w:ascii="Verdana" w:hAnsi="Verdana"/>
          <w:b/>
          <w:color w:val="FF0000"/>
          <w:lang w:val="en-US"/>
        </w:rPr>
        <w:t>NEUROLOGY</w:t>
      </w:r>
    </w:p>
    <w:p w14:paraId="20E93338" w14:textId="77777777" w:rsidR="00A47054" w:rsidRPr="006D45B4" w:rsidRDefault="00A47054" w:rsidP="006D45B4">
      <w:pPr>
        <w:pStyle w:val="ListParagraph"/>
        <w:numPr>
          <w:ilvl w:val="0"/>
          <w:numId w:val="26"/>
        </w:numPr>
        <w:tabs>
          <w:tab w:val="clear" w:pos="1146"/>
          <w:tab w:val="num" w:pos="709"/>
        </w:tabs>
        <w:ind w:left="567" w:hanging="283"/>
        <w:rPr>
          <w:rFonts w:ascii="Verdana" w:hAnsi="Verdana"/>
          <w:lang w:val="en-US"/>
        </w:rPr>
      </w:pPr>
      <w:r w:rsidRPr="006D45B4">
        <w:rPr>
          <w:rFonts w:ascii="Verdana" w:hAnsi="Verdana"/>
          <w:color w:val="073763"/>
          <w:lang w:val="en-US"/>
        </w:rPr>
        <w:t>Pathophysiology of neurological disease</w:t>
      </w:r>
    </w:p>
    <w:p w14:paraId="2D5EA291" w14:textId="77777777" w:rsidR="00A47054" w:rsidRPr="00A47054" w:rsidRDefault="00A47054" w:rsidP="006D45B4">
      <w:pPr>
        <w:numPr>
          <w:ilvl w:val="0"/>
          <w:numId w:val="11"/>
        </w:numPr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Prevention and early detection of paralytic herpes</w:t>
      </w:r>
    </w:p>
    <w:p w14:paraId="228F697F" w14:textId="77777777" w:rsidR="00A47054" w:rsidRPr="00A47054" w:rsidRDefault="00A47054" w:rsidP="006D45B4">
      <w:pPr>
        <w:numPr>
          <w:ilvl w:val="0"/>
          <w:numId w:val="11"/>
        </w:numPr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Prevention, assessment and management of diseases presenting with ataxia</w:t>
      </w:r>
    </w:p>
    <w:p w14:paraId="72CEF849" w14:textId="77777777" w:rsidR="00A47054" w:rsidRPr="00A47054" w:rsidRDefault="00A47054" w:rsidP="006D45B4">
      <w:pPr>
        <w:numPr>
          <w:ilvl w:val="0"/>
          <w:numId w:val="11"/>
        </w:numPr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Equine grass sickness and its prevention</w:t>
      </w:r>
    </w:p>
    <w:p w14:paraId="09180FD8" w14:textId="77777777" w:rsidR="00A47054" w:rsidRPr="00A47054" w:rsidRDefault="00A47054" w:rsidP="006D45B4">
      <w:pPr>
        <w:numPr>
          <w:ilvl w:val="0"/>
          <w:numId w:val="11"/>
        </w:numPr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Recurrent laryngeal neuropathy</w:t>
      </w:r>
    </w:p>
    <w:p w14:paraId="7B2486BD" w14:textId="77777777" w:rsidR="00A47054" w:rsidRPr="00A47054" w:rsidRDefault="00A47054" w:rsidP="00A47054">
      <w:pPr>
        <w:rPr>
          <w:rFonts w:ascii="Verdana" w:hAnsi="Verdana"/>
          <w:lang w:val="en-US"/>
        </w:rPr>
      </w:pPr>
      <w:r w:rsidRPr="006D45B4">
        <w:rPr>
          <w:rFonts w:ascii="Verdana" w:hAnsi="Verdana"/>
          <w:b/>
          <w:color w:val="FF0000"/>
          <w:lang w:val="en-US"/>
        </w:rPr>
        <w:t>CARDIOVASCULAR HEALTH AND DISEASE</w:t>
      </w:r>
    </w:p>
    <w:p w14:paraId="4352067B" w14:textId="77777777" w:rsidR="00A47054" w:rsidRPr="00A47054" w:rsidRDefault="00A47054" w:rsidP="006D45B4">
      <w:pPr>
        <w:numPr>
          <w:ilvl w:val="0"/>
          <w:numId w:val="12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Cardiovascular aspects of exercise physiology</w:t>
      </w:r>
    </w:p>
    <w:p w14:paraId="3CCF8668" w14:textId="77777777" w:rsidR="00DA7E7A" w:rsidRDefault="00A47054" w:rsidP="00DA7E7A">
      <w:pPr>
        <w:numPr>
          <w:ilvl w:val="0"/>
          <w:numId w:val="12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Pathophysiology and management of cardiac and vascular disease</w:t>
      </w:r>
    </w:p>
    <w:p w14:paraId="006428F0" w14:textId="77777777" w:rsidR="00A47054" w:rsidRPr="00DA7E7A" w:rsidRDefault="00A47054" w:rsidP="00DA7E7A">
      <w:pPr>
        <w:numPr>
          <w:ilvl w:val="0"/>
          <w:numId w:val="12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 w:rsidRPr="00DA7E7A">
        <w:rPr>
          <w:rFonts w:ascii="Verdana" w:hAnsi="Verdana"/>
          <w:color w:val="073763"/>
          <w:lang w:val="en-US"/>
        </w:rPr>
        <w:t>Identification of causes of exercise-associated sudden unexpected death</w:t>
      </w:r>
    </w:p>
    <w:p w14:paraId="33FACA5C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123AACF5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49DB4BD3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6E6A5A02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4456C12C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09661D3B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0A59F73C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024A67EE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3BB3401F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00CA0888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1FE0E2B0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29FF0716" w14:textId="61B60B6B" w:rsidR="00A47054" w:rsidRPr="00A47054" w:rsidRDefault="00A47054" w:rsidP="00A47054">
      <w:pPr>
        <w:rPr>
          <w:rFonts w:ascii="Verdana" w:hAnsi="Verdana"/>
          <w:lang w:val="en-US"/>
        </w:rPr>
      </w:pPr>
      <w:r w:rsidRPr="006D45B4">
        <w:rPr>
          <w:rFonts w:ascii="Verdana" w:hAnsi="Verdana"/>
          <w:b/>
          <w:color w:val="FF0000"/>
          <w:lang w:val="en-US"/>
        </w:rPr>
        <w:t>REPRODUCTIVE HEALTH AND DISEASE</w:t>
      </w:r>
    </w:p>
    <w:p w14:paraId="37BF9B07" w14:textId="77777777" w:rsidR="00A47054" w:rsidRPr="00A47054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Male and female reproductive success</w:t>
      </w:r>
    </w:p>
    <w:p w14:paraId="4CAB32AF" w14:textId="77777777" w:rsidR="00A47054" w:rsidRPr="00A47054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Prevention of abortion</w:t>
      </w:r>
    </w:p>
    <w:p w14:paraId="5EC446ED" w14:textId="77777777" w:rsidR="00A47054" w:rsidRPr="00A47054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Prevention and early detection of EHV-1</w:t>
      </w:r>
    </w:p>
    <w:p w14:paraId="2AE1ECC2" w14:textId="77777777" w:rsidR="00A47054" w:rsidRPr="00A47054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Early embryonic loss and pregnancy failure</w:t>
      </w:r>
    </w:p>
    <w:p w14:paraId="38448F37" w14:textId="77777777" w:rsidR="00A47054" w:rsidRPr="00A47054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Stallion subfertility</w:t>
      </w:r>
    </w:p>
    <w:p w14:paraId="3937086C" w14:textId="77777777" w:rsidR="00A47054" w:rsidRPr="00A47054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Ovarian disorders</w:t>
      </w:r>
    </w:p>
    <w:p w14:paraId="0F4AF01A" w14:textId="77777777" w:rsidR="00A47054" w:rsidRPr="00A47054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Fertility regulation</w:t>
      </w:r>
    </w:p>
    <w:p w14:paraId="48E9D941" w14:textId="77777777" w:rsidR="00DA7E7A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Umbilical cord and placental pathology</w:t>
      </w:r>
    </w:p>
    <w:p w14:paraId="4E407B36" w14:textId="77777777" w:rsidR="00DA7E7A" w:rsidRPr="00DA7E7A" w:rsidRDefault="00DA7E7A" w:rsidP="00DA7E7A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DA7E7A">
        <w:rPr>
          <w:rFonts w:ascii="Verdana" w:hAnsi="Verdana"/>
          <w:color w:val="073763"/>
          <w:lang w:val="en-US"/>
        </w:rPr>
        <w:t>Maintenance of pregnancy</w:t>
      </w:r>
    </w:p>
    <w:p w14:paraId="1AC3B656" w14:textId="77777777" w:rsidR="00DA7E7A" w:rsidRPr="00DA7E7A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DA7E7A">
        <w:rPr>
          <w:rFonts w:ascii="Verdana" w:hAnsi="Verdana"/>
          <w:color w:val="073763"/>
          <w:lang w:val="en-US"/>
        </w:rPr>
        <w:t>Parturition, dystocia, induction and management of foaling</w:t>
      </w:r>
    </w:p>
    <w:p w14:paraId="6136D469" w14:textId="77777777" w:rsidR="00DA7E7A" w:rsidRPr="00DA7E7A" w:rsidRDefault="006D45B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DA7E7A">
        <w:rPr>
          <w:rFonts w:ascii="Verdana" w:hAnsi="Verdana"/>
          <w:color w:val="073763"/>
          <w:lang w:val="en-US"/>
        </w:rPr>
        <w:t>Re</w:t>
      </w:r>
      <w:r w:rsidR="00A47054" w:rsidRPr="00DA7E7A">
        <w:rPr>
          <w:rFonts w:ascii="Verdana" w:hAnsi="Verdana"/>
          <w:color w:val="073763"/>
          <w:lang w:val="en-US"/>
        </w:rPr>
        <w:t>inforcement of natural covering</w:t>
      </w:r>
    </w:p>
    <w:p w14:paraId="0F7FB1D0" w14:textId="77777777" w:rsidR="00A47054" w:rsidRPr="00DA7E7A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DA7E7A">
        <w:rPr>
          <w:rFonts w:ascii="Verdana" w:hAnsi="Verdana"/>
          <w:color w:val="17365D" w:themeColor="text2" w:themeShade="BF"/>
          <w:lang w:val="en-US"/>
        </w:rPr>
        <w:t>Venereal disease</w:t>
      </w:r>
    </w:p>
    <w:p w14:paraId="30D54118" w14:textId="77777777" w:rsidR="00A47054" w:rsidRPr="00A47054" w:rsidRDefault="00A47054" w:rsidP="00A47054">
      <w:pPr>
        <w:rPr>
          <w:rFonts w:ascii="Verdana" w:hAnsi="Verdana"/>
          <w:lang w:val="en-US"/>
        </w:rPr>
      </w:pPr>
      <w:r w:rsidRPr="006D45B4">
        <w:rPr>
          <w:rFonts w:ascii="Verdana" w:hAnsi="Verdana"/>
          <w:b/>
          <w:color w:val="FF0000"/>
          <w:lang w:val="en-US"/>
        </w:rPr>
        <w:t>FOALS AND YOUNG STOCK</w:t>
      </w:r>
    </w:p>
    <w:p w14:paraId="002F08F8" w14:textId="77777777" w:rsidR="00A47054" w:rsidRPr="006D45B4" w:rsidRDefault="00A47054" w:rsidP="006D45B4">
      <w:pPr>
        <w:numPr>
          <w:ilvl w:val="0"/>
          <w:numId w:val="14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Nutrition</w:t>
      </w:r>
    </w:p>
    <w:p w14:paraId="2777BE01" w14:textId="77777777" w:rsidR="00A47054" w:rsidRPr="006D45B4" w:rsidRDefault="00A47054" w:rsidP="006D45B4">
      <w:pPr>
        <w:numPr>
          <w:ilvl w:val="0"/>
          <w:numId w:val="14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Growth and development</w:t>
      </w:r>
    </w:p>
    <w:p w14:paraId="37C0F0C6" w14:textId="77777777" w:rsidR="00A47054" w:rsidRPr="006D45B4" w:rsidRDefault="00A47054" w:rsidP="006D45B4">
      <w:pPr>
        <w:numPr>
          <w:ilvl w:val="0"/>
          <w:numId w:val="14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Reduction in prevalence of and management of conformational abnormalities</w:t>
      </w:r>
    </w:p>
    <w:p w14:paraId="7FE1BDEF" w14:textId="77777777" w:rsidR="00A47054" w:rsidRPr="006D45B4" w:rsidRDefault="00A47054" w:rsidP="006D45B4">
      <w:pPr>
        <w:numPr>
          <w:ilvl w:val="0"/>
          <w:numId w:val="14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Improved strategies to prevent and manage pneumonia in foals and weanlings</w:t>
      </w:r>
    </w:p>
    <w:p w14:paraId="12406A25" w14:textId="77777777" w:rsidR="00A47054" w:rsidRPr="006D45B4" w:rsidRDefault="00A47054" w:rsidP="006D45B4">
      <w:pPr>
        <w:numPr>
          <w:ilvl w:val="0"/>
          <w:numId w:val="14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Improved strategies to prevent parasite, bacterial and viral infection in young stock</w:t>
      </w:r>
    </w:p>
    <w:p w14:paraId="4C34CBB5" w14:textId="77777777" w:rsidR="00A47054" w:rsidRPr="006D45B4" w:rsidRDefault="00A47054" w:rsidP="006D45B4">
      <w:pPr>
        <w:numPr>
          <w:ilvl w:val="0"/>
          <w:numId w:val="14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Identification of genetic, environmental and acquired risk factors associated with disease in young stock and predisposing to subsequent injury and disease in horses in training</w:t>
      </w:r>
    </w:p>
    <w:p w14:paraId="2077B66C" w14:textId="77777777" w:rsidR="00A47054" w:rsidRPr="006D45B4" w:rsidRDefault="00A47054" w:rsidP="006D45B4">
      <w:pPr>
        <w:numPr>
          <w:ilvl w:val="0"/>
          <w:numId w:val="1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Preventative medicine</w:t>
      </w:r>
    </w:p>
    <w:p w14:paraId="2B9E14A5" w14:textId="77777777" w:rsidR="00A47054" w:rsidRPr="006D45B4" w:rsidRDefault="00A47054" w:rsidP="006D45B4">
      <w:pPr>
        <w:numPr>
          <w:ilvl w:val="0"/>
          <w:numId w:val="1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Perinatology</w:t>
      </w:r>
    </w:p>
    <w:p w14:paraId="6A8AB563" w14:textId="77777777" w:rsidR="00A47054" w:rsidRPr="006D45B4" w:rsidRDefault="00A47054" w:rsidP="006D45B4">
      <w:pPr>
        <w:numPr>
          <w:ilvl w:val="0"/>
          <w:numId w:val="1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Developmental orthopaedic disease</w:t>
      </w:r>
    </w:p>
    <w:p w14:paraId="665D80B0" w14:textId="77777777" w:rsidR="00A47054" w:rsidRPr="006D45B4" w:rsidRDefault="00A47054" w:rsidP="00A47054">
      <w:pPr>
        <w:rPr>
          <w:rFonts w:ascii="Verdana" w:hAnsi="Verdana"/>
          <w:color w:val="FF0000"/>
          <w:lang w:val="en-US"/>
        </w:rPr>
      </w:pPr>
      <w:r w:rsidRPr="006D45B4">
        <w:rPr>
          <w:rFonts w:ascii="Verdana" w:hAnsi="Verdana"/>
          <w:b/>
          <w:color w:val="FF0000"/>
          <w:lang w:val="en-US"/>
        </w:rPr>
        <w:t>OTHER AREAS OF INTEREST</w:t>
      </w:r>
    </w:p>
    <w:p w14:paraId="2C1EC518" w14:textId="77777777" w:rsidR="00A47054" w:rsidRPr="006D45B4" w:rsidRDefault="00A47054" w:rsidP="006D45B4">
      <w:pPr>
        <w:numPr>
          <w:ilvl w:val="0"/>
          <w:numId w:val="15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Basic and applied genetics</w:t>
      </w:r>
    </w:p>
    <w:p w14:paraId="337BE570" w14:textId="77777777" w:rsidR="00A47054" w:rsidRPr="006D45B4" w:rsidRDefault="00A47054" w:rsidP="006D45B4">
      <w:pPr>
        <w:numPr>
          <w:ilvl w:val="0"/>
          <w:numId w:val="15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Dermatology</w:t>
      </w:r>
    </w:p>
    <w:p w14:paraId="331DCA9C" w14:textId="77777777" w:rsidR="00A47054" w:rsidRPr="006D45B4" w:rsidRDefault="00A47054" w:rsidP="006D45B4">
      <w:pPr>
        <w:numPr>
          <w:ilvl w:val="0"/>
          <w:numId w:val="15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Ophthalmology</w:t>
      </w:r>
    </w:p>
    <w:p w14:paraId="18F2A31B" w14:textId="77777777" w:rsidR="00A47054" w:rsidRPr="006D45B4" w:rsidRDefault="00A47054" w:rsidP="006D45B4">
      <w:pPr>
        <w:numPr>
          <w:ilvl w:val="0"/>
          <w:numId w:val="15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Endocrinology</w:t>
      </w:r>
    </w:p>
    <w:p w14:paraId="2F6813E2" w14:textId="77777777" w:rsidR="00A47054" w:rsidRPr="006D45B4" w:rsidRDefault="00A47054" w:rsidP="006D45B4">
      <w:pPr>
        <w:numPr>
          <w:ilvl w:val="0"/>
          <w:numId w:val="15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Anaesthesia and Critical Care</w:t>
      </w:r>
    </w:p>
    <w:p w14:paraId="46CF8D1C" w14:textId="77777777" w:rsidR="00A47054" w:rsidRPr="006D45B4" w:rsidRDefault="00A47054" w:rsidP="006D45B4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Oncology</w:t>
      </w:r>
    </w:p>
    <w:p w14:paraId="23653401" w14:textId="77777777" w:rsidR="00A47054" w:rsidRPr="006D45B4" w:rsidRDefault="00A47054" w:rsidP="006D45B4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Retirement and careers beyond racing</w:t>
      </w:r>
    </w:p>
    <w:p w14:paraId="7C88D31E" w14:textId="77777777" w:rsidR="00A47054" w:rsidRPr="006D45B4" w:rsidRDefault="00A47054" w:rsidP="006D45B4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Disorders of the older horse</w:t>
      </w:r>
    </w:p>
    <w:p w14:paraId="28180E0D" w14:textId="77777777" w:rsidR="00A47054" w:rsidRPr="006D45B4" w:rsidRDefault="00A47054" w:rsidP="006D45B4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Exercise physiology</w:t>
      </w:r>
    </w:p>
    <w:p w14:paraId="3DDFCEC8" w14:textId="77777777" w:rsidR="00A47054" w:rsidRPr="00A47054" w:rsidRDefault="00A47054" w:rsidP="006D45B4">
      <w:pPr>
        <w:tabs>
          <w:tab w:val="num" w:pos="567"/>
        </w:tabs>
        <w:ind w:left="567" w:hanging="283"/>
        <w:rPr>
          <w:rFonts w:ascii="Verdana" w:hAnsi="Verdana"/>
        </w:rPr>
      </w:pPr>
      <w:r w:rsidRPr="006D45B4">
        <w:rPr>
          <w:rFonts w:ascii="Verdana" w:hAnsi="Verdana"/>
          <w:color w:val="002060"/>
          <w:lang w:val="en-US"/>
        </w:rPr>
        <w:br/>
      </w:r>
    </w:p>
    <w:p w14:paraId="4E0CA220" w14:textId="77777777" w:rsidR="0050350C" w:rsidRPr="00A47054" w:rsidRDefault="0050350C" w:rsidP="00A47054">
      <w:pPr>
        <w:spacing w:line="276" w:lineRule="auto"/>
        <w:jc w:val="both"/>
      </w:pPr>
    </w:p>
    <w:sectPr w:rsidR="0050350C" w:rsidRPr="00A47054" w:rsidSect="006D45B4">
      <w:headerReference w:type="default" r:id="rId8"/>
      <w:footerReference w:type="default" r:id="rId9"/>
      <w:pgSz w:w="11906" w:h="16838"/>
      <w:pgMar w:top="567" w:right="1021" w:bottom="851" w:left="102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47A03" w14:textId="77777777" w:rsidR="007333CD" w:rsidRDefault="007333CD" w:rsidP="007333CD">
      <w:r>
        <w:separator/>
      </w:r>
    </w:p>
  </w:endnote>
  <w:endnote w:type="continuationSeparator" w:id="0">
    <w:p w14:paraId="5AA5DCF5" w14:textId="77777777" w:rsidR="007333CD" w:rsidRDefault="007333CD" w:rsidP="0073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6572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5399" w14:textId="77777777" w:rsidR="00DA7E7A" w:rsidRDefault="00DA7E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D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98F3AA" w14:textId="77777777" w:rsidR="00DA7E7A" w:rsidRDefault="00DA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61CD8" w14:textId="77777777" w:rsidR="007333CD" w:rsidRDefault="007333CD" w:rsidP="007333CD">
      <w:r>
        <w:separator/>
      </w:r>
    </w:p>
  </w:footnote>
  <w:footnote w:type="continuationSeparator" w:id="0">
    <w:p w14:paraId="262EFFAF" w14:textId="77777777" w:rsidR="007333CD" w:rsidRDefault="007333CD" w:rsidP="0073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DCE5D" w14:textId="77777777" w:rsidR="007333CD" w:rsidRPr="00A47054" w:rsidRDefault="006D45B4" w:rsidP="006D45B4">
    <w:pPr>
      <w:pStyle w:val="Header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4EA"/>
    <w:multiLevelType w:val="hybridMultilevel"/>
    <w:tmpl w:val="F96AF3DC"/>
    <w:lvl w:ilvl="0" w:tplc="11A2F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A8E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0C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9875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EA94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047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A21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1E1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F63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07A25"/>
    <w:multiLevelType w:val="hybridMultilevel"/>
    <w:tmpl w:val="6E0AF054"/>
    <w:lvl w:ilvl="0" w:tplc="00070409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0050409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0010409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03040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FDF121C"/>
    <w:multiLevelType w:val="multilevel"/>
    <w:tmpl w:val="E91EDD40"/>
    <w:lvl w:ilvl="0">
      <w:start w:val="10"/>
      <w:numFmt w:val="decimal"/>
      <w:lvlText w:val="%1"/>
      <w:lvlJc w:val="left"/>
      <w:pPr>
        <w:ind w:left="375" w:hanging="375"/>
      </w:pPr>
      <w:rPr>
        <w:rFonts w:cs="Arial"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Arial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u w:val="none"/>
      </w:rPr>
    </w:lvl>
  </w:abstractNum>
  <w:abstractNum w:abstractNumId="3" w15:restartNumberingAfterBreak="0">
    <w:nsid w:val="12AF6BF7"/>
    <w:multiLevelType w:val="hybridMultilevel"/>
    <w:tmpl w:val="4C34F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6AE0"/>
    <w:multiLevelType w:val="hybridMultilevel"/>
    <w:tmpl w:val="70027E76"/>
    <w:lvl w:ilvl="0" w:tplc="6EFA0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F8FF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B88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BE8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AA05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BA3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DA29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306C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50C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D3B8F"/>
    <w:multiLevelType w:val="hybridMultilevel"/>
    <w:tmpl w:val="33E2BE02"/>
    <w:lvl w:ilvl="0" w:tplc="5BE2E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4E6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5C9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A03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B25F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A62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50A4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5430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3C2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53FE4"/>
    <w:multiLevelType w:val="hybridMultilevel"/>
    <w:tmpl w:val="E1C8352A"/>
    <w:lvl w:ilvl="0" w:tplc="D840E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9EA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42A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3E4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4ECB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7C4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34C1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341E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526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94094"/>
    <w:multiLevelType w:val="hybridMultilevel"/>
    <w:tmpl w:val="78BA0C10"/>
    <w:lvl w:ilvl="0" w:tplc="D6C43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C69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B05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BA2D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E2B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E2C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BC05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EA98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804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B2437"/>
    <w:multiLevelType w:val="hybridMultilevel"/>
    <w:tmpl w:val="1064377C"/>
    <w:lvl w:ilvl="0" w:tplc="479E1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E6C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C62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BA61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7478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A8E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9C65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D890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86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4053E"/>
    <w:multiLevelType w:val="hybridMultilevel"/>
    <w:tmpl w:val="7D6E41F6"/>
    <w:lvl w:ilvl="0" w:tplc="6EFA0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64E46"/>
    <w:multiLevelType w:val="hybridMultilevel"/>
    <w:tmpl w:val="1864122C"/>
    <w:lvl w:ilvl="0" w:tplc="6EFA0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66799"/>
    <w:multiLevelType w:val="hybridMultilevel"/>
    <w:tmpl w:val="568493A6"/>
    <w:lvl w:ilvl="0" w:tplc="B9F6A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DA9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E20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0058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2AE4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E04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6C47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0035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AAA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B399A"/>
    <w:multiLevelType w:val="hybridMultilevel"/>
    <w:tmpl w:val="86780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94091"/>
    <w:multiLevelType w:val="hybridMultilevel"/>
    <w:tmpl w:val="C59C86FC"/>
    <w:lvl w:ilvl="0" w:tplc="6EFA0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9E06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F8A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848D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542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D6A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CCFB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E20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986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E7C28"/>
    <w:multiLevelType w:val="hybridMultilevel"/>
    <w:tmpl w:val="A8C88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C01B1"/>
    <w:multiLevelType w:val="hybridMultilevel"/>
    <w:tmpl w:val="35904A90"/>
    <w:lvl w:ilvl="0" w:tplc="899E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AA0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84C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8C2B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6285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CCF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F630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B413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F61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175BA"/>
    <w:multiLevelType w:val="hybridMultilevel"/>
    <w:tmpl w:val="4F0C0CA4"/>
    <w:lvl w:ilvl="0" w:tplc="6EFA0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47C0F"/>
    <w:multiLevelType w:val="hybridMultilevel"/>
    <w:tmpl w:val="3086F396"/>
    <w:lvl w:ilvl="0" w:tplc="3C184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7CB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7A6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4888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DE3C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0ED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96FA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DCAD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EA1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77069F"/>
    <w:multiLevelType w:val="hybridMultilevel"/>
    <w:tmpl w:val="3E86E850"/>
    <w:lvl w:ilvl="0" w:tplc="F162D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0ED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72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1696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FCC9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3E7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C076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E69E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7A2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7B11E2"/>
    <w:multiLevelType w:val="hybridMultilevel"/>
    <w:tmpl w:val="6E9CF0C6"/>
    <w:lvl w:ilvl="0" w:tplc="01FC9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5868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0A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A83D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64C8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7A8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4686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BA65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B47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862D25"/>
    <w:multiLevelType w:val="hybridMultilevel"/>
    <w:tmpl w:val="45A40BA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786E84"/>
    <w:multiLevelType w:val="hybridMultilevel"/>
    <w:tmpl w:val="2DF2FD9A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B4063"/>
    <w:multiLevelType w:val="hybridMultilevel"/>
    <w:tmpl w:val="AECEC47E"/>
    <w:lvl w:ilvl="0" w:tplc="D840E3A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8D317B9"/>
    <w:multiLevelType w:val="hybridMultilevel"/>
    <w:tmpl w:val="AE1AC330"/>
    <w:lvl w:ilvl="0" w:tplc="6EFA01C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7B506D63"/>
    <w:multiLevelType w:val="hybridMultilevel"/>
    <w:tmpl w:val="8BDE28F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131992"/>
    <w:multiLevelType w:val="hybridMultilevel"/>
    <w:tmpl w:val="58B6A566"/>
    <w:lvl w:ilvl="0" w:tplc="6EFA01C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93160816">
    <w:abstractNumId w:val="14"/>
  </w:num>
  <w:num w:numId="2" w16cid:durableId="500896530">
    <w:abstractNumId w:val="3"/>
  </w:num>
  <w:num w:numId="3" w16cid:durableId="84004765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4210395">
    <w:abstractNumId w:val="2"/>
  </w:num>
  <w:num w:numId="5" w16cid:durableId="496922747">
    <w:abstractNumId w:val="13"/>
  </w:num>
  <w:num w:numId="6" w16cid:durableId="1859192689">
    <w:abstractNumId w:val="17"/>
  </w:num>
  <w:num w:numId="7" w16cid:durableId="716472184">
    <w:abstractNumId w:val="4"/>
  </w:num>
  <w:num w:numId="8" w16cid:durableId="316419973">
    <w:abstractNumId w:val="5"/>
  </w:num>
  <w:num w:numId="9" w16cid:durableId="1316034513">
    <w:abstractNumId w:val="19"/>
  </w:num>
  <w:num w:numId="10" w16cid:durableId="620459013">
    <w:abstractNumId w:val="6"/>
  </w:num>
  <w:num w:numId="11" w16cid:durableId="790780319">
    <w:abstractNumId w:val="8"/>
  </w:num>
  <w:num w:numId="12" w16cid:durableId="1391154470">
    <w:abstractNumId w:val="15"/>
  </w:num>
  <w:num w:numId="13" w16cid:durableId="1548443887">
    <w:abstractNumId w:val="0"/>
  </w:num>
  <w:num w:numId="14" w16cid:durableId="1394892541">
    <w:abstractNumId w:val="11"/>
  </w:num>
  <w:num w:numId="15" w16cid:durableId="798181945">
    <w:abstractNumId w:val="7"/>
  </w:num>
  <w:num w:numId="16" w16cid:durableId="2043551874">
    <w:abstractNumId w:val="18"/>
  </w:num>
  <w:num w:numId="17" w16cid:durableId="1194491045">
    <w:abstractNumId w:val="12"/>
  </w:num>
  <w:num w:numId="18" w16cid:durableId="413743983">
    <w:abstractNumId w:val="20"/>
  </w:num>
  <w:num w:numId="19" w16cid:durableId="1451556886">
    <w:abstractNumId w:val="24"/>
  </w:num>
  <w:num w:numId="20" w16cid:durableId="1967537592">
    <w:abstractNumId w:val="10"/>
  </w:num>
  <w:num w:numId="21" w16cid:durableId="1379011898">
    <w:abstractNumId w:val="21"/>
  </w:num>
  <w:num w:numId="22" w16cid:durableId="1028875586">
    <w:abstractNumId w:val="16"/>
  </w:num>
  <w:num w:numId="23" w16cid:durableId="925071954">
    <w:abstractNumId w:val="9"/>
  </w:num>
  <w:num w:numId="24" w16cid:durableId="1070155451">
    <w:abstractNumId w:val="25"/>
  </w:num>
  <w:num w:numId="25" w16cid:durableId="341512934">
    <w:abstractNumId w:val="23"/>
  </w:num>
  <w:num w:numId="26" w16cid:durableId="654719247">
    <w:abstractNumId w:val="22"/>
  </w:num>
  <w:num w:numId="27" w16cid:durableId="6736081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C64"/>
    <w:rsid w:val="0000163F"/>
    <w:rsid w:val="00001B54"/>
    <w:rsid w:val="00002E2A"/>
    <w:rsid w:val="000106B6"/>
    <w:rsid w:val="00010D1E"/>
    <w:rsid w:val="00011F9B"/>
    <w:rsid w:val="0001396A"/>
    <w:rsid w:val="00015D6E"/>
    <w:rsid w:val="00025380"/>
    <w:rsid w:val="000253FA"/>
    <w:rsid w:val="00026468"/>
    <w:rsid w:val="00026D86"/>
    <w:rsid w:val="00042CF1"/>
    <w:rsid w:val="00045EC6"/>
    <w:rsid w:val="0004696C"/>
    <w:rsid w:val="00047781"/>
    <w:rsid w:val="00050B7E"/>
    <w:rsid w:val="00050C2B"/>
    <w:rsid w:val="00052828"/>
    <w:rsid w:val="00054EA6"/>
    <w:rsid w:val="000621F2"/>
    <w:rsid w:val="00063CF2"/>
    <w:rsid w:val="000645E9"/>
    <w:rsid w:val="00071A4B"/>
    <w:rsid w:val="00071EF3"/>
    <w:rsid w:val="0007638E"/>
    <w:rsid w:val="00077E21"/>
    <w:rsid w:val="00080C48"/>
    <w:rsid w:val="00081124"/>
    <w:rsid w:val="0008294E"/>
    <w:rsid w:val="00083B5E"/>
    <w:rsid w:val="00084C7C"/>
    <w:rsid w:val="00090C78"/>
    <w:rsid w:val="00095FB3"/>
    <w:rsid w:val="000969EE"/>
    <w:rsid w:val="000A1C6A"/>
    <w:rsid w:val="000A44E5"/>
    <w:rsid w:val="000A49F2"/>
    <w:rsid w:val="000A6F68"/>
    <w:rsid w:val="000B1316"/>
    <w:rsid w:val="000B1A51"/>
    <w:rsid w:val="000B64BF"/>
    <w:rsid w:val="000C5683"/>
    <w:rsid w:val="000D1908"/>
    <w:rsid w:val="000D297E"/>
    <w:rsid w:val="000D60C1"/>
    <w:rsid w:val="000D7945"/>
    <w:rsid w:val="000E1E12"/>
    <w:rsid w:val="000E4267"/>
    <w:rsid w:val="000E58FC"/>
    <w:rsid w:val="000E71B6"/>
    <w:rsid w:val="000F30EE"/>
    <w:rsid w:val="000F335C"/>
    <w:rsid w:val="000F3E3C"/>
    <w:rsid w:val="000F4217"/>
    <w:rsid w:val="000F6DEC"/>
    <w:rsid w:val="00104631"/>
    <w:rsid w:val="0010689E"/>
    <w:rsid w:val="001103AE"/>
    <w:rsid w:val="001175F4"/>
    <w:rsid w:val="00121674"/>
    <w:rsid w:val="00122E8D"/>
    <w:rsid w:val="00124C61"/>
    <w:rsid w:val="00131F05"/>
    <w:rsid w:val="00135279"/>
    <w:rsid w:val="001375EE"/>
    <w:rsid w:val="00140576"/>
    <w:rsid w:val="0014119B"/>
    <w:rsid w:val="0014246A"/>
    <w:rsid w:val="001424FF"/>
    <w:rsid w:val="001427DA"/>
    <w:rsid w:val="00145992"/>
    <w:rsid w:val="00146592"/>
    <w:rsid w:val="0014748C"/>
    <w:rsid w:val="00147F38"/>
    <w:rsid w:val="00153D62"/>
    <w:rsid w:val="00154DB7"/>
    <w:rsid w:val="00160CCB"/>
    <w:rsid w:val="00161A74"/>
    <w:rsid w:val="00162FFC"/>
    <w:rsid w:val="00163208"/>
    <w:rsid w:val="00163F88"/>
    <w:rsid w:val="00164402"/>
    <w:rsid w:val="0016475C"/>
    <w:rsid w:val="00166721"/>
    <w:rsid w:val="00172774"/>
    <w:rsid w:val="00173C6B"/>
    <w:rsid w:val="00183458"/>
    <w:rsid w:val="00183FAD"/>
    <w:rsid w:val="001A0DAC"/>
    <w:rsid w:val="001A187A"/>
    <w:rsid w:val="001A6F46"/>
    <w:rsid w:val="001B07D5"/>
    <w:rsid w:val="001B1D40"/>
    <w:rsid w:val="001B1F56"/>
    <w:rsid w:val="001B30D3"/>
    <w:rsid w:val="001B7F94"/>
    <w:rsid w:val="001C03D0"/>
    <w:rsid w:val="001C0889"/>
    <w:rsid w:val="001C6A65"/>
    <w:rsid w:val="001D1085"/>
    <w:rsid w:val="001D2C64"/>
    <w:rsid w:val="001D41F9"/>
    <w:rsid w:val="001D6134"/>
    <w:rsid w:val="001D7EA1"/>
    <w:rsid w:val="001E07C1"/>
    <w:rsid w:val="001F47BB"/>
    <w:rsid w:val="001F6A35"/>
    <w:rsid w:val="00200BF2"/>
    <w:rsid w:val="00202E9B"/>
    <w:rsid w:val="00204B0D"/>
    <w:rsid w:val="00211D48"/>
    <w:rsid w:val="00212D85"/>
    <w:rsid w:val="00221BD6"/>
    <w:rsid w:val="00222962"/>
    <w:rsid w:val="002241D1"/>
    <w:rsid w:val="002250E4"/>
    <w:rsid w:val="00225FA9"/>
    <w:rsid w:val="00232B63"/>
    <w:rsid w:val="00232BD1"/>
    <w:rsid w:val="00234E63"/>
    <w:rsid w:val="00237E02"/>
    <w:rsid w:val="00243816"/>
    <w:rsid w:val="00245E90"/>
    <w:rsid w:val="00247E28"/>
    <w:rsid w:val="00253505"/>
    <w:rsid w:val="00255F84"/>
    <w:rsid w:val="00257EA1"/>
    <w:rsid w:val="00260594"/>
    <w:rsid w:val="00261980"/>
    <w:rsid w:val="002619E5"/>
    <w:rsid w:val="00263361"/>
    <w:rsid w:val="00264D66"/>
    <w:rsid w:val="002656B4"/>
    <w:rsid w:val="00265A6C"/>
    <w:rsid w:val="00267616"/>
    <w:rsid w:val="00273789"/>
    <w:rsid w:val="00283F91"/>
    <w:rsid w:val="00286635"/>
    <w:rsid w:val="002872AC"/>
    <w:rsid w:val="00287845"/>
    <w:rsid w:val="002926EA"/>
    <w:rsid w:val="0029492B"/>
    <w:rsid w:val="002A3939"/>
    <w:rsid w:val="002A6315"/>
    <w:rsid w:val="002B2205"/>
    <w:rsid w:val="002B3ACC"/>
    <w:rsid w:val="002B5EEE"/>
    <w:rsid w:val="002B65E5"/>
    <w:rsid w:val="002B771D"/>
    <w:rsid w:val="002C5A53"/>
    <w:rsid w:val="002C5FB0"/>
    <w:rsid w:val="002C7FEB"/>
    <w:rsid w:val="002D4651"/>
    <w:rsid w:val="002D6E27"/>
    <w:rsid w:val="002D7B84"/>
    <w:rsid w:val="002D7BF5"/>
    <w:rsid w:val="002E1255"/>
    <w:rsid w:val="002E2354"/>
    <w:rsid w:val="002E47CA"/>
    <w:rsid w:val="002E5650"/>
    <w:rsid w:val="002E7D85"/>
    <w:rsid w:val="002F20C4"/>
    <w:rsid w:val="002F62B2"/>
    <w:rsid w:val="002F6D8C"/>
    <w:rsid w:val="002F6FD1"/>
    <w:rsid w:val="0030462B"/>
    <w:rsid w:val="0030469C"/>
    <w:rsid w:val="00305C1D"/>
    <w:rsid w:val="00306905"/>
    <w:rsid w:val="00307BE3"/>
    <w:rsid w:val="0031335E"/>
    <w:rsid w:val="0031454D"/>
    <w:rsid w:val="0032010F"/>
    <w:rsid w:val="00321A98"/>
    <w:rsid w:val="00323254"/>
    <w:rsid w:val="003238E6"/>
    <w:rsid w:val="00323A92"/>
    <w:rsid w:val="003303BB"/>
    <w:rsid w:val="00332C25"/>
    <w:rsid w:val="0033630C"/>
    <w:rsid w:val="003435B4"/>
    <w:rsid w:val="00351578"/>
    <w:rsid w:val="0035223C"/>
    <w:rsid w:val="00352BB2"/>
    <w:rsid w:val="0035556E"/>
    <w:rsid w:val="00355D4F"/>
    <w:rsid w:val="00357238"/>
    <w:rsid w:val="003627A6"/>
    <w:rsid w:val="003660AA"/>
    <w:rsid w:val="00372319"/>
    <w:rsid w:val="00372EC2"/>
    <w:rsid w:val="00372F79"/>
    <w:rsid w:val="003743A5"/>
    <w:rsid w:val="00377068"/>
    <w:rsid w:val="00377E22"/>
    <w:rsid w:val="00381B0E"/>
    <w:rsid w:val="003823A4"/>
    <w:rsid w:val="00382FEC"/>
    <w:rsid w:val="00391C49"/>
    <w:rsid w:val="0039747D"/>
    <w:rsid w:val="00397D48"/>
    <w:rsid w:val="003A148F"/>
    <w:rsid w:val="003A1ADA"/>
    <w:rsid w:val="003A24FF"/>
    <w:rsid w:val="003A308E"/>
    <w:rsid w:val="003A5E23"/>
    <w:rsid w:val="003A62A6"/>
    <w:rsid w:val="003C04EC"/>
    <w:rsid w:val="003C25CF"/>
    <w:rsid w:val="003C34C3"/>
    <w:rsid w:val="003C4ADC"/>
    <w:rsid w:val="003D0F25"/>
    <w:rsid w:val="003D2182"/>
    <w:rsid w:val="003D425E"/>
    <w:rsid w:val="003D576C"/>
    <w:rsid w:val="003E35AC"/>
    <w:rsid w:val="003F4855"/>
    <w:rsid w:val="003F78C0"/>
    <w:rsid w:val="00401689"/>
    <w:rsid w:val="0040529C"/>
    <w:rsid w:val="00407445"/>
    <w:rsid w:val="0041062B"/>
    <w:rsid w:val="0041180E"/>
    <w:rsid w:val="00415F3E"/>
    <w:rsid w:val="00416901"/>
    <w:rsid w:val="00417847"/>
    <w:rsid w:val="00420D31"/>
    <w:rsid w:val="00421256"/>
    <w:rsid w:val="00422BFE"/>
    <w:rsid w:val="0042469A"/>
    <w:rsid w:val="0042764E"/>
    <w:rsid w:val="004302DC"/>
    <w:rsid w:val="00430EFC"/>
    <w:rsid w:val="00432F9B"/>
    <w:rsid w:val="004374DA"/>
    <w:rsid w:val="00442996"/>
    <w:rsid w:val="004460D1"/>
    <w:rsid w:val="00447F59"/>
    <w:rsid w:val="004512C3"/>
    <w:rsid w:val="00451B03"/>
    <w:rsid w:val="00451C57"/>
    <w:rsid w:val="0045741E"/>
    <w:rsid w:val="00457B8E"/>
    <w:rsid w:val="00461BF0"/>
    <w:rsid w:val="00462905"/>
    <w:rsid w:val="0046504D"/>
    <w:rsid w:val="00465C19"/>
    <w:rsid w:val="00471BD0"/>
    <w:rsid w:val="00474575"/>
    <w:rsid w:val="00476A59"/>
    <w:rsid w:val="0047719B"/>
    <w:rsid w:val="00477AFE"/>
    <w:rsid w:val="00482569"/>
    <w:rsid w:val="004875F1"/>
    <w:rsid w:val="0049689E"/>
    <w:rsid w:val="00497FEC"/>
    <w:rsid w:val="004A0566"/>
    <w:rsid w:val="004A17A8"/>
    <w:rsid w:val="004A3B60"/>
    <w:rsid w:val="004A4191"/>
    <w:rsid w:val="004A4930"/>
    <w:rsid w:val="004A4DB5"/>
    <w:rsid w:val="004A52C5"/>
    <w:rsid w:val="004A578B"/>
    <w:rsid w:val="004A7E45"/>
    <w:rsid w:val="004B31E6"/>
    <w:rsid w:val="004C52DF"/>
    <w:rsid w:val="004C6DAF"/>
    <w:rsid w:val="004D1963"/>
    <w:rsid w:val="004D2FDD"/>
    <w:rsid w:val="004D51B1"/>
    <w:rsid w:val="004E124C"/>
    <w:rsid w:val="004E47DC"/>
    <w:rsid w:val="004F4670"/>
    <w:rsid w:val="004F796D"/>
    <w:rsid w:val="00501088"/>
    <w:rsid w:val="005033D8"/>
    <w:rsid w:val="0050350C"/>
    <w:rsid w:val="00504158"/>
    <w:rsid w:val="005051C4"/>
    <w:rsid w:val="00507965"/>
    <w:rsid w:val="00512D18"/>
    <w:rsid w:val="00513861"/>
    <w:rsid w:val="00514AF7"/>
    <w:rsid w:val="00517002"/>
    <w:rsid w:val="0052007C"/>
    <w:rsid w:val="005201FB"/>
    <w:rsid w:val="00523127"/>
    <w:rsid w:val="00525BA8"/>
    <w:rsid w:val="00527C49"/>
    <w:rsid w:val="00532BD8"/>
    <w:rsid w:val="005336FD"/>
    <w:rsid w:val="0053551E"/>
    <w:rsid w:val="00540B0B"/>
    <w:rsid w:val="005419A0"/>
    <w:rsid w:val="00546551"/>
    <w:rsid w:val="00552364"/>
    <w:rsid w:val="005523FA"/>
    <w:rsid w:val="00553D18"/>
    <w:rsid w:val="00555440"/>
    <w:rsid w:val="005567C7"/>
    <w:rsid w:val="005618CE"/>
    <w:rsid w:val="00563BBF"/>
    <w:rsid w:val="00570BF2"/>
    <w:rsid w:val="0057301A"/>
    <w:rsid w:val="00575DE1"/>
    <w:rsid w:val="00576042"/>
    <w:rsid w:val="00583577"/>
    <w:rsid w:val="005851A7"/>
    <w:rsid w:val="0058555C"/>
    <w:rsid w:val="00585F19"/>
    <w:rsid w:val="00592B44"/>
    <w:rsid w:val="00592C97"/>
    <w:rsid w:val="00594A77"/>
    <w:rsid w:val="00595007"/>
    <w:rsid w:val="00596AC8"/>
    <w:rsid w:val="005A164E"/>
    <w:rsid w:val="005A2940"/>
    <w:rsid w:val="005A4F7E"/>
    <w:rsid w:val="005B2CA5"/>
    <w:rsid w:val="005B55C0"/>
    <w:rsid w:val="005B6C0B"/>
    <w:rsid w:val="005B7439"/>
    <w:rsid w:val="005B7992"/>
    <w:rsid w:val="005C4AF6"/>
    <w:rsid w:val="005C595F"/>
    <w:rsid w:val="005C65CC"/>
    <w:rsid w:val="005C7918"/>
    <w:rsid w:val="005D67EF"/>
    <w:rsid w:val="005E390A"/>
    <w:rsid w:val="005E3B20"/>
    <w:rsid w:val="005E56AB"/>
    <w:rsid w:val="005E6C85"/>
    <w:rsid w:val="005F3C6C"/>
    <w:rsid w:val="00600232"/>
    <w:rsid w:val="0060069B"/>
    <w:rsid w:val="00603342"/>
    <w:rsid w:val="00603705"/>
    <w:rsid w:val="00605D25"/>
    <w:rsid w:val="00606F82"/>
    <w:rsid w:val="00612648"/>
    <w:rsid w:val="006141A7"/>
    <w:rsid w:val="00622B4F"/>
    <w:rsid w:val="00623123"/>
    <w:rsid w:val="006245F1"/>
    <w:rsid w:val="00624994"/>
    <w:rsid w:val="00626A10"/>
    <w:rsid w:val="006273AD"/>
    <w:rsid w:val="006276B3"/>
    <w:rsid w:val="0063163F"/>
    <w:rsid w:val="006351FE"/>
    <w:rsid w:val="00635216"/>
    <w:rsid w:val="00642D74"/>
    <w:rsid w:val="006437A5"/>
    <w:rsid w:val="00643B17"/>
    <w:rsid w:val="0064585E"/>
    <w:rsid w:val="006459EB"/>
    <w:rsid w:val="0064689D"/>
    <w:rsid w:val="00656DF0"/>
    <w:rsid w:val="00661BFF"/>
    <w:rsid w:val="00662C12"/>
    <w:rsid w:val="00663F2D"/>
    <w:rsid w:val="0066572B"/>
    <w:rsid w:val="00666BEB"/>
    <w:rsid w:val="00667305"/>
    <w:rsid w:val="00674D39"/>
    <w:rsid w:val="0067647D"/>
    <w:rsid w:val="00680957"/>
    <w:rsid w:val="00682980"/>
    <w:rsid w:val="006838E5"/>
    <w:rsid w:val="006856F2"/>
    <w:rsid w:val="00685F94"/>
    <w:rsid w:val="00687EF3"/>
    <w:rsid w:val="00696597"/>
    <w:rsid w:val="006A21F1"/>
    <w:rsid w:val="006A3D11"/>
    <w:rsid w:val="006A6F28"/>
    <w:rsid w:val="006B30FB"/>
    <w:rsid w:val="006B7CE5"/>
    <w:rsid w:val="006C4AD1"/>
    <w:rsid w:val="006C6377"/>
    <w:rsid w:val="006D44D4"/>
    <w:rsid w:val="006D45B4"/>
    <w:rsid w:val="006D4E8D"/>
    <w:rsid w:val="006D540D"/>
    <w:rsid w:val="006D6482"/>
    <w:rsid w:val="006D7EC5"/>
    <w:rsid w:val="006F2CB0"/>
    <w:rsid w:val="006F3613"/>
    <w:rsid w:val="006F39DE"/>
    <w:rsid w:val="006F5EAD"/>
    <w:rsid w:val="0070314A"/>
    <w:rsid w:val="00705BEE"/>
    <w:rsid w:val="007078BC"/>
    <w:rsid w:val="0071001A"/>
    <w:rsid w:val="0071018A"/>
    <w:rsid w:val="00711150"/>
    <w:rsid w:val="00711CAD"/>
    <w:rsid w:val="00713AA3"/>
    <w:rsid w:val="007141C8"/>
    <w:rsid w:val="00715055"/>
    <w:rsid w:val="00717D72"/>
    <w:rsid w:val="00720BA9"/>
    <w:rsid w:val="00723CD3"/>
    <w:rsid w:val="00723F7A"/>
    <w:rsid w:val="00730C25"/>
    <w:rsid w:val="0073322A"/>
    <w:rsid w:val="007333CD"/>
    <w:rsid w:val="00734033"/>
    <w:rsid w:val="00735D6F"/>
    <w:rsid w:val="00736E6E"/>
    <w:rsid w:val="0074070A"/>
    <w:rsid w:val="00740A44"/>
    <w:rsid w:val="00741C35"/>
    <w:rsid w:val="007420C1"/>
    <w:rsid w:val="00742B2B"/>
    <w:rsid w:val="0074615C"/>
    <w:rsid w:val="00746C03"/>
    <w:rsid w:val="00752E2E"/>
    <w:rsid w:val="00753627"/>
    <w:rsid w:val="00754888"/>
    <w:rsid w:val="00755ECA"/>
    <w:rsid w:val="007622FC"/>
    <w:rsid w:val="007678CA"/>
    <w:rsid w:val="0077601B"/>
    <w:rsid w:val="0077606E"/>
    <w:rsid w:val="00782E48"/>
    <w:rsid w:val="00784286"/>
    <w:rsid w:val="0078605E"/>
    <w:rsid w:val="007918B7"/>
    <w:rsid w:val="007A18E3"/>
    <w:rsid w:val="007A1DEB"/>
    <w:rsid w:val="007A2390"/>
    <w:rsid w:val="007A2873"/>
    <w:rsid w:val="007A3E85"/>
    <w:rsid w:val="007A755A"/>
    <w:rsid w:val="007B0ACA"/>
    <w:rsid w:val="007B0F2E"/>
    <w:rsid w:val="007B465F"/>
    <w:rsid w:val="007C296A"/>
    <w:rsid w:val="007C5743"/>
    <w:rsid w:val="007D087F"/>
    <w:rsid w:val="007D3FD0"/>
    <w:rsid w:val="007D6C3B"/>
    <w:rsid w:val="007E22D3"/>
    <w:rsid w:val="007E3A46"/>
    <w:rsid w:val="007E49B6"/>
    <w:rsid w:val="007E4F3A"/>
    <w:rsid w:val="007E6294"/>
    <w:rsid w:val="007F0752"/>
    <w:rsid w:val="007F1CD2"/>
    <w:rsid w:val="007F65C0"/>
    <w:rsid w:val="007F7EF1"/>
    <w:rsid w:val="00801410"/>
    <w:rsid w:val="00804BFF"/>
    <w:rsid w:val="00812DB1"/>
    <w:rsid w:val="00813285"/>
    <w:rsid w:val="008134DF"/>
    <w:rsid w:val="008203DE"/>
    <w:rsid w:val="008230DB"/>
    <w:rsid w:val="00823559"/>
    <w:rsid w:val="00823C54"/>
    <w:rsid w:val="0082555D"/>
    <w:rsid w:val="00826A4E"/>
    <w:rsid w:val="00833A36"/>
    <w:rsid w:val="00837807"/>
    <w:rsid w:val="00837FE4"/>
    <w:rsid w:val="0084255E"/>
    <w:rsid w:val="00846092"/>
    <w:rsid w:val="00850BFC"/>
    <w:rsid w:val="008516E6"/>
    <w:rsid w:val="00852152"/>
    <w:rsid w:val="00852FC4"/>
    <w:rsid w:val="008539C0"/>
    <w:rsid w:val="00853C04"/>
    <w:rsid w:val="0085585D"/>
    <w:rsid w:val="00856EC2"/>
    <w:rsid w:val="0086641E"/>
    <w:rsid w:val="00867104"/>
    <w:rsid w:val="00867FCF"/>
    <w:rsid w:val="00872371"/>
    <w:rsid w:val="00873799"/>
    <w:rsid w:val="0087410E"/>
    <w:rsid w:val="00874C12"/>
    <w:rsid w:val="008765DA"/>
    <w:rsid w:val="00877821"/>
    <w:rsid w:val="00882F49"/>
    <w:rsid w:val="00885347"/>
    <w:rsid w:val="008879AB"/>
    <w:rsid w:val="00887A09"/>
    <w:rsid w:val="00890952"/>
    <w:rsid w:val="00890B7A"/>
    <w:rsid w:val="008954EE"/>
    <w:rsid w:val="00897F19"/>
    <w:rsid w:val="008A289A"/>
    <w:rsid w:val="008A5C7B"/>
    <w:rsid w:val="008A7EDC"/>
    <w:rsid w:val="008B1703"/>
    <w:rsid w:val="008B17DB"/>
    <w:rsid w:val="008B2DCA"/>
    <w:rsid w:val="008B6710"/>
    <w:rsid w:val="008B686E"/>
    <w:rsid w:val="008C22B6"/>
    <w:rsid w:val="008C346F"/>
    <w:rsid w:val="008C54AC"/>
    <w:rsid w:val="008C7033"/>
    <w:rsid w:val="008D21CF"/>
    <w:rsid w:val="008D2228"/>
    <w:rsid w:val="008D5F8A"/>
    <w:rsid w:val="008E3AB9"/>
    <w:rsid w:val="008F355B"/>
    <w:rsid w:val="008F3B3E"/>
    <w:rsid w:val="008F5DAB"/>
    <w:rsid w:val="008F6C5B"/>
    <w:rsid w:val="0090177D"/>
    <w:rsid w:val="00916B87"/>
    <w:rsid w:val="00921D41"/>
    <w:rsid w:val="00923942"/>
    <w:rsid w:val="00924572"/>
    <w:rsid w:val="00930692"/>
    <w:rsid w:val="009357A5"/>
    <w:rsid w:val="009359F6"/>
    <w:rsid w:val="00936EAF"/>
    <w:rsid w:val="00950773"/>
    <w:rsid w:val="00950845"/>
    <w:rsid w:val="00950E7E"/>
    <w:rsid w:val="00950EAA"/>
    <w:rsid w:val="0095231F"/>
    <w:rsid w:val="00963061"/>
    <w:rsid w:val="00966E4E"/>
    <w:rsid w:val="00967EAB"/>
    <w:rsid w:val="00976578"/>
    <w:rsid w:val="00983F95"/>
    <w:rsid w:val="009875EC"/>
    <w:rsid w:val="00995459"/>
    <w:rsid w:val="009976D6"/>
    <w:rsid w:val="009A02A7"/>
    <w:rsid w:val="009A4488"/>
    <w:rsid w:val="009A5FCF"/>
    <w:rsid w:val="009A6064"/>
    <w:rsid w:val="009A786D"/>
    <w:rsid w:val="009A7B73"/>
    <w:rsid w:val="009B07D0"/>
    <w:rsid w:val="009B2C38"/>
    <w:rsid w:val="009B413D"/>
    <w:rsid w:val="009B697D"/>
    <w:rsid w:val="009B758C"/>
    <w:rsid w:val="009C0244"/>
    <w:rsid w:val="009C0333"/>
    <w:rsid w:val="009C1107"/>
    <w:rsid w:val="009C1D28"/>
    <w:rsid w:val="009C52B2"/>
    <w:rsid w:val="009C74B5"/>
    <w:rsid w:val="009C793D"/>
    <w:rsid w:val="009E2F95"/>
    <w:rsid w:val="009E48FF"/>
    <w:rsid w:val="009E5231"/>
    <w:rsid w:val="009E5D8D"/>
    <w:rsid w:val="009F09F2"/>
    <w:rsid w:val="009F0C9C"/>
    <w:rsid w:val="009F1C6D"/>
    <w:rsid w:val="009F1D72"/>
    <w:rsid w:val="009F5163"/>
    <w:rsid w:val="00A009FB"/>
    <w:rsid w:val="00A0219C"/>
    <w:rsid w:val="00A02FDA"/>
    <w:rsid w:val="00A0491E"/>
    <w:rsid w:val="00A04DC7"/>
    <w:rsid w:val="00A0671A"/>
    <w:rsid w:val="00A165B3"/>
    <w:rsid w:val="00A2377B"/>
    <w:rsid w:val="00A25840"/>
    <w:rsid w:val="00A30096"/>
    <w:rsid w:val="00A312F8"/>
    <w:rsid w:val="00A32A7C"/>
    <w:rsid w:val="00A33277"/>
    <w:rsid w:val="00A350BB"/>
    <w:rsid w:val="00A35D43"/>
    <w:rsid w:val="00A36271"/>
    <w:rsid w:val="00A36843"/>
    <w:rsid w:val="00A37852"/>
    <w:rsid w:val="00A3795F"/>
    <w:rsid w:val="00A410D0"/>
    <w:rsid w:val="00A4642C"/>
    <w:rsid w:val="00A467EC"/>
    <w:rsid w:val="00A47054"/>
    <w:rsid w:val="00A514CA"/>
    <w:rsid w:val="00A53EA8"/>
    <w:rsid w:val="00A56DAE"/>
    <w:rsid w:val="00A57A79"/>
    <w:rsid w:val="00A63F54"/>
    <w:rsid w:val="00A741BA"/>
    <w:rsid w:val="00A7441E"/>
    <w:rsid w:val="00A77A64"/>
    <w:rsid w:val="00A80960"/>
    <w:rsid w:val="00A8412E"/>
    <w:rsid w:val="00A85060"/>
    <w:rsid w:val="00A90C86"/>
    <w:rsid w:val="00A91701"/>
    <w:rsid w:val="00A971DF"/>
    <w:rsid w:val="00AA2A54"/>
    <w:rsid w:val="00AA2E34"/>
    <w:rsid w:val="00AA3E7B"/>
    <w:rsid w:val="00AA7F75"/>
    <w:rsid w:val="00AB5B67"/>
    <w:rsid w:val="00AC016E"/>
    <w:rsid w:val="00AC0C25"/>
    <w:rsid w:val="00AC150F"/>
    <w:rsid w:val="00AC504B"/>
    <w:rsid w:val="00AC685A"/>
    <w:rsid w:val="00AD41B8"/>
    <w:rsid w:val="00AE00F1"/>
    <w:rsid w:val="00AE0ADC"/>
    <w:rsid w:val="00AE2E00"/>
    <w:rsid w:val="00AF0641"/>
    <w:rsid w:val="00AF3ED4"/>
    <w:rsid w:val="00AF51C4"/>
    <w:rsid w:val="00AF6D61"/>
    <w:rsid w:val="00B06137"/>
    <w:rsid w:val="00B06D0F"/>
    <w:rsid w:val="00B07D19"/>
    <w:rsid w:val="00B128FD"/>
    <w:rsid w:val="00B1308C"/>
    <w:rsid w:val="00B147C1"/>
    <w:rsid w:val="00B17507"/>
    <w:rsid w:val="00B179C1"/>
    <w:rsid w:val="00B2105B"/>
    <w:rsid w:val="00B21419"/>
    <w:rsid w:val="00B304A0"/>
    <w:rsid w:val="00B31507"/>
    <w:rsid w:val="00B317EE"/>
    <w:rsid w:val="00B32258"/>
    <w:rsid w:val="00B41517"/>
    <w:rsid w:val="00B46772"/>
    <w:rsid w:val="00B46D04"/>
    <w:rsid w:val="00B46E9D"/>
    <w:rsid w:val="00B47833"/>
    <w:rsid w:val="00B52557"/>
    <w:rsid w:val="00B52BFC"/>
    <w:rsid w:val="00B53025"/>
    <w:rsid w:val="00B55CFF"/>
    <w:rsid w:val="00B56DB5"/>
    <w:rsid w:val="00B5776F"/>
    <w:rsid w:val="00B61754"/>
    <w:rsid w:val="00B66F09"/>
    <w:rsid w:val="00B70A42"/>
    <w:rsid w:val="00B718EF"/>
    <w:rsid w:val="00B71A03"/>
    <w:rsid w:val="00B74755"/>
    <w:rsid w:val="00B762DD"/>
    <w:rsid w:val="00B80020"/>
    <w:rsid w:val="00B8447B"/>
    <w:rsid w:val="00B84553"/>
    <w:rsid w:val="00B85BDB"/>
    <w:rsid w:val="00B90690"/>
    <w:rsid w:val="00B92D77"/>
    <w:rsid w:val="00B946FA"/>
    <w:rsid w:val="00B977A8"/>
    <w:rsid w:val="00B978FF"/>
    <w:rsid w:val="00B97B3A"/>
    <w:rsid w:val="00BA05AE"/>
    <w:rsid w:val="00BC1CAE"/>
    <w:rsid w:val="00BC3954"/>
    <w:rsid w:val="00BC65B3"/>
    <w:rsid w:val="00BC7353"/>
    <w:rsid w:val="00BD1A2F"/>
    <w:rsid w:val="00BD1FC0"/>
    <w:rsid w:val="00BD3509"/>
    <w:rsid w:val="00BD4696"/>
    <w:rsid w:val="00BD566C"/>
    <w:rsid w:val="00BE0398"/>
    <w:rsid w:val="00BE354F"/>
    <w:rsid w:val="00BE6642"/>
    <w:rsid w:val="00BF3256"/>
    <w:rsid w:val="00BF3449"/>
    <w:rsid w:val="00BF772D"/>
    <w:rsid w:val="00C0102F"/>
    <w:rsid w:val="00C01589"/>
    <w:rsid w:val="00C032BA"/>
    <w:rsid w:val="00C03630"/>
    <w:rsid w:val="00C0458E"/>
    <w:rsid w:val="00C060F7"/>
    <w:rsid w:val="00C06472"/>
    <w:rsid w:val="00C11BA6"/>
    <w:rsid w:val="00C12196"/>
    <w:rsid w:val="00C1482E"/>
    <w:rsid w:val="00C221D9"/>
    <w:rsid w:val="00C22781"/>
    <w:rsid w:val="00C22C8C"/>
    <w:rsid w:val="00C23DAB"/>
    <w:rsid w:val="00C25529"/>
    <w:rsid w:val="00C33D93"/>
    <w:rsid w:val="00C34254"/>
    <w:rsid w:val="00C35F06"/>
    <w:rsid w:val="00C41795"/>
    <w:rsid w:val="00C47681"/>
    <w:rsid w:val="00C57DEC"/>
    <w:rsid w:val="00C60523"/>
    <w:rsid w:val="00C610B2"/>
    <w:rsid w:val="00C62780"/>
    <w:rsid w:val="00C65C28"/>
    <w:rsid w:val="00C65D8C"/>
    <w:rsid w:val="00C7039E"/>
    <w:rsid w:val="00C778FB"/>
    <w:rsid w:val="00C8180D"/>
    <w:rsid w:val="00C82718"/>
    <w:rsid w:val="00C839C8"/>
    <w:rsid w:val="00C84381"/>
    <w:rsid w:val="00C938A5"/>
    <w:rsid w:val="00C97B56"/>
    <w:rsid w:val="00CA46CC"/>
    <w:rsid w:val="00CA708C"/>
    <w:rsid w:val="00CA7287"/>
    <w:rsid w:val="00CA79F3"/>
    <w:rsid w:val="00CB01D0"/>
    <w:rsid w:val="00CB02F0"/>
    <w:rsid w:val="00CB0C49"/>
    <w:rsid w:val="00CB0E65"/>
    <w:rsid w:val="00CB1E00"/>
    <w:rsid w:val="00CB7382"/>
    <w:rsid w:val="00CB7BF3"/>
    <w:rsid w:val="00CC2266"/>
    <w:rsid w:val="00CC3A36"/>
    <w:rsid w:val="00CD1E47"/>
    <w:rsid w:val="00CE1E7E"/>
    <w:rsid w:val="00CE612B"/>
    <w:rsid w:val="00CE744A"/>
    <w:rsid w:val="00CE7852"/>
    <w:rsid w:val="00CF02AF"/>
    <w:rsid w:val="00CF2C67"/>
    <w:rsid w:val="00CF3BB6"/>
    <w:rsid w:val="00CF6646"/>
    <w:rsid w:val="00D036F3"/>
    <w:rsid w:val="00D0461A"/>
    <w:rsid w:val="00D05A66"/>
    <w:rsid w:val="00D1219C"/>
    <w:rsid w:val="00D23E38"/>
    <w:rsid w:val="00D25C95"/>
    <w:rsid w:val="00D2601E"/>
    <w:rsid w:val="00D2636F"/>
    <w:rsid w:val="00D31571"/>
    <w:rsid w:val="00D33218"/>
    <w:rsid w:val="00D33631"/>
    <w:rsid w:val="00D430A7"/>
    <w:rsid w:val="00D45216"/>
    <w:rsid w:val="00D46850"/>
    <w:rsid w:val="00D4773B"/>
    <w:rsid w:val="00D47A01"/>
    <w:rsid w:val="00D532EE"/>
    <w:rsid w:val="00D547C3"/>
    <w:rsid w:val="00D54906"/>
    <w:rsid w:val="00D57147"/>
    <w:rsid w:val="00D57882"/>
    <w:rsid w:val="00D6203E"/>
    <w:rsid w:val="00D6465F"/>
    <w:rsid w:val="00D64AB9"/>
    <w:rsid w:val="00D732DF"/>
    <w:rsid w:val="00D7382D"/>
    <w:rsid w:val="00D763A4"/>
    <w:rsid w:val="00D809C8"/>
    <w:rsid w:val="00D81178"/>
    <w:rsid w:val="00D8423A"/>
    <w:rsid w:val="00D84A3C"/>
    <w:rsid w:val="00D870D5"/>
    <w:rsid w:val="00D910CD"/>
    <w:rsid w:val="00D97010"/>
    <w:rsid w:val="00DA2671"/>
    <w:rsid w:val="00DA4AD6"/>
    <w:rsid w:val="00DA5038"/>
    <w:rsid w:val="00DA7E7A"/>
    <w:rsid w:val="00DB4300"/>
    <w:rsid w:val="00DB4533"/>
    <w:rsid w:val="00DB4FB6"/>
    <w:rsid w:val="00DB6460"/>
    <w:rsid w:val="00DB6CBC"/>
    <w:rsid w:val="00DB7FD2"/>
    <w:rsid w:val="00DC0648"/>
    <w:rsid w:val="00DC22BA"/>
    <w:rsid w:val="00DC5682"/>
    <w:rsid w:val="00DC77AC"/>
    <w:rsid w:val="00DD56F3"/>
    <w:rsid w:val="00DE4348"/>
    <w:rsid w:val="00DE43EE"/>
    <w:rsid w:val="00DE763B"/>
    <w:rsid w:val="00DE7713"/>
    <w:rsid w:val="00DF33CF"/>
    <w:rsid w:val="00DF3F17"/>
    <w:rsid w:val="00DF4317"/>
    <w:rsid w:val="00DF46BF"/>
    <w:rsid w:val="00E02908"/>
    <w:rsid w:val="00E03B6F"/>
    <w:rsid w:val="00E078DF"/>
    <w:rsid w:val="00E11D7E"/>
    <w:rsid w:val="00E140D4"/>
    <w:rsid w:val="00E143ED"/>
    <w:rsid w:val="00E20545"/>
    <w:rsid w:val="00E20F46"/>
    <w:rsid w:val="00E22FB2"/>
    <w:rsid w:val="00E25C1C"/>
    <w:rsid w:val="00E30C28"/>
    <w:rsid w:val="00E30D19"/>
    <w:rsid w:val="00E31D42"/>
    <w:rsid w:val="00E31DA3"/>
    <w:rsid w:val="00E44D24"/>
    <w:rsid w:val="00E46D45"/>
    <w:rsid w:val="00E54F25"/>
    <w:rsid w:val="00E55DB5"/>
    <w:rsid w:val="00E56827"/>
    <w:rsid w:val="00E57EC6"/>
    <w:rsid w:val="00E60887"/>
    <w:rsid w:val="00E629AF"/>
    <w:rsid w:val="00E659EF"/>
    <w:rsid w:val="00E66CD8"/>
    <w:rsid w:val="00E74E97"/>
    <w:rsid w:val="00E83F41"/>
    <w:rsid w:val="00E84E75"/>
    <w:rsid w:val="00E85807"/>
    <w:rsid w:val="00E91774"/>
    <w:rsid w:val="00E96A03"/>
    <w:rsid w:val="00EA24E9"/>
    <w:rsid w:val="00EA3745"/>
    <w:rsid w:val="00EA3B02"/>
    <w:rsid w:val="00EA460C"/>
    <w:rsid w:val="00EA78DC"/>
    <w:rsid w:val="00EB09EF"/>
    <w:rsid w:val="00EB4459"/>
    <w:rsid w:val="00EC4128"/>
    <w:rsid w:val="00ED1291"/>
    <w:rsid w:val="00ED1D7C"/>
    <w:rsid w:val="00ED3A33"/>
    <w:rsid w:val="00ED518B"/>
    <w:rsid w:val="00EE0E50"/>
    <w:rsid w:val="00EE12F3"/>
    <w:rsid w:val="00EE3963"/>
    <w:rsid w:val="00EE5753"/>
    <w:rsid w:val="00EE5FAE"/>
    <w:rsid w:val="00EF09DE"/>
    <w:rsid w:val="00EF29E5"/>
    <w:rsid w:val="00EF2A70"/>
    <w:rsid w:val="00EF3E58"/>
    <w:rsid w:val="00F0148C"/>
    <w:rsid w:val="00F0554E"/>
    <w:rsid w:val="00F056D0"/>
    <w:rsid w:val="00F07296"/>
    <w:rsid w:val="00F12675"/>
    <w:rsid w:val="00F158C4"/>
    <w:rsid w:val="00F203CB"/>
    <w:rsid w:val="00F208E1"/>
    <w:rsid w:val="00F21018"/>
    <w:rsid w:val="00F22401"/>
    <w:rsid w:val="00F231BE"/>
    <w:rsid w:val="00F245F6"/>
    <w:rsid w:val="00F26365"/>
    <w:rsid w:val="00F27ACC"/>
    <w:rsid w:val="00F30913"/>
    <w:rsid w:val="00F345F2"/>
    <w:rsid w:val="00F35873"/>
    <w:rsid w:val="00F35EFA"/>
    <w:rsid w:val="00F377C0"/>
    <w:rsid w:val="00F378BA"/>
    <w:rsid w:val="00F40836"/>
    <w:rsid w:val="00F41E5A"/>
    <w:rsid w:val="00F43DCB"/>
    <w:rsid w:val="00F45BDC"/>
    <w:rsid w:val="00F515A0"/>
    <w:rsid w:val="00F51951"/>
    <w:rsid w:val="00F53BEC"/>
    <w:rsid w:val="00F55ACD"/>
    <w:rsid w:val="00F6069E"/>
    <w:rsid w:val="00F62DBB"/>
    <w:rsid w:val="00F65A41"/>
    <w:rsid w:val="00F707C6"/>
    <w:rsid w:val="00F715E5"/>
    <w:rsid w:val="00F73A77"/>
    <w:rsid w:val="00F756AA"/>
    <w:rsid w:val="00F77952"/>
    <w:rsid w:val="00F80AF9"/>
    <w:rsid w:val="00F85514"/>
    <w:rsid w:val="00F85F3F"/>
    <w:rsid w:val="00F90FCF"/>
    <w:rsid w:val="00F93628"/>
    <w:rsid w:val="00F93C24"/>
    <w:rsid w:val="00F953F2"/>
    <w:rsid w:val="00FA0E39"/>
    <w:rsid w:val="00FA775C"/>
    <w:rsid w:val="00FB1EA4"/>
    <w:rsid w:val="00FC06C2"/>
    <w:rsid w:val="00FC2B0C"/>
    <w:rsid w:val="00FC7F11"/>
    <w:rsid w:val="00FD2D1B"/>
    <w:rsid w:val="00FD343C"/>
    <w:rsid w:val="00FD5345"/>
    <w:rsid w:val="00FD7718"/>
    <w:rsid w:val="00FE1D04"/>
    <w:rsid w:val="00FE3DD5"/>
    <w:rsid w:val="00FE616F"/>
    <w:rsid w:val="00FE7858"/>
    <w:rsid w:val="00FF3FEA"/>
    <w:rsid w:val="00FF492D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C8EC397"/>
  <w15:docId w15:val="{3502B76E-45E5-4845-B86C-E90CBA25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C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556E"/>
    <w:pPr>
      <w:ind w:left="720"/>
      <w:contextualSpacing/>
    </w:pPr>
  </w:style>
  <w:style w:type="table" w:styleId="TableGrid">
    <w:name w:val="Table Grid"/>
    <w:basedOn w:val="TableNormal"/>
    <w:uiPriority w:val="59"/>
    <w:rsid w:val="0035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007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879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3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CD"/>
  </w:style>
  <w:style w:type="paragraph" w:styleId="Footer">
    <w:name w:val="footer"/>
    <w:basedOn w:val="Normal"/>
    <w:link w:val="FooterChar"/>
    <w:uiPriority w:val="99"/>
    <w:unhideWhenUsed/>
    <w:rsid w:val="007333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3ED1C5635EB4986077F60DF8F3BF0" ma:contentTypeVersion="8" ma:contentTypeDescription="Create a new document." ma:contentTypeScope="" ma:versionID="cc8035bb4f5edd34ffaa0b5e8d17cc87">
  <xsd:schema xmlns:xsd="http://www.w3.org/2001/XMLSchema" xmlns:xs="http://www.w3.org/2001/XMLSchema" xmlns:p="http://schemas.microsoft.com/office/2006/metadata/properties" xmlns:ns2="ecca0b89-fefd-4f9c-a4be-cb414deff525" targetNamespace="http://schemas.microsoft.com/office/2006/metadata/properties" ma:root="true" ma:fieldsID="d213c92f0d7dd6fe221a7ca33fe02fee" ns2:_="">
    <xsd:import namespace="ecca0b89-fefd-4f9c-a4be-cb414deff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a0b89-fefd-4f9c-a4be-cb414deff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53C21-22F2-429A-9741-A5835338B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9FBD66-883A-47AC-9909-E50BB92356DA}"/>
</file>

<file path=customXml/itemProps3.xml><?xml version="1.0" encoding="utf-8"?>
<ds:datastoreItem xmlns:ds="http://schemas.openxmlformats.org/officeDocument/2006/customXml" ds:itemID="{A5255A54-64DB-429A-B10D-53B23A924FAD}"/>
</file>

<file path=customXml/itemProps4.xml><?xml version="1.0" encoding="utf-8"?>
<ds:datastoreItem xmlns:ds="http://schemas.openxmlformats.org/officeDocument/2006/customXml" ds:itemID="{54E9C004-27C2-428A-8186-C8992C7CE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Barron</dc:creator>
  <cp:lastModifiedBy>Annie Dodd</cp:lastModifiedBy>
  <cp:revision>2</cp:revision>
  <cp:lastPrinted>2015-10-16T11:37:00Z</cp:lastPrinted>
  <dcterms:created xsi:type="dcterms:W3CDTF">2024-04-16T12:32:00Z</dcterms:created>
  <dcterms:modified xsi:type="dcterms:W3CDTF">2024-04-16T12:32:00Z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0x0101009303ED1C5635EB4986077F60DF8F3BF0</vt:lpwstr>
  </property>
</Properties>
</file>